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СООБЩЕНИЕ</w:t>
      </w:r>
    </w:p>
    <w:p>
      <w:pPr>
        <w:pStyle w:val="Normal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 ВОЗМОЖНОМ УСТАНОВЛЕНИИ ПУБЛИЧНОГО СЕРВИТУТА</w:t>
      </w:r>
    </w:p>
    <w:p>
      <w:pPr>
        <w:pStyle w:val="Normal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hanging="0"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ab/>
        <w:t xml:space="preserve">В соответствии с п. 1 ст. 39.37, п. 5 ст. 39.38, ст. ст. 39.39 – 39.42 Земельного кодекса Российской Федерации Администрация Великолукского района Псковской области информирует граждан и юридических лиц о возможном установлении публичного сервитута </w:t>
      </w:r>
      <w:r>
        <w:rPr>
          <w:b w:val="false"/>
          <w:bCs w:val="false"/>
          <w:color w:val="000000" w:themeColor="text1"/>
          <w:sz w:val="28"/>
          <w:szCs w:val="28"/>
        </w:rPr>
        <w:t>в целях</w:t>
      </w:r>
      <w:r>
        <w:rPr>
          <w:b/>
          <w:bCs/>
          <w:color w:val="000000" w:themeColor="text1"/>
          <w:sz w:val="28"/>
          <w:szCs w:val="28"/>
        </w:rPr>
        <w:t xml:space="preserve"> строительства и эксплуатации  объекта сети газораспределения для подключения                        в рамках догазификации объекта расположенного: </w:t>
      </w:r>
      <w:r>
        <w:rPr>
          <w:b/>
          <w:bCs/>
          <w:color w:val="000000" w:themeColor="text1"/>
          <w:sz w:val="28"/>
          <w:szCs w:val="28"/>
          <w:lang w:val="x-none"/>
        </w:rPr>
        <w:t>«</w:t>
      </w:r>
      <w:r>
        <w:rPr>
          <w:b/>
          <w:bCs/>
          <w:color w:val="000000" w:themeColor="text1"/>
          <w:sz w:val="28"/>
          <w:szCs w:val="28"/>
          <w:lang w:val="ru-RU"/>
        </w:rPr>
        <w:t>Псковская область, Великолукский р-н, пос. Дубрава-1, КН 60:02:0150301:60»</w:t>
      </w:r>
      <w:r>
        <w:rPr>
          <w:b/>
          <w:bCs/>
          <w:color w:val="000000" w:themeColor="text1"/>
          <w:sz w:val="28"/>
          <w:szCs w:val="28"/>
        </w:rPr>
        <w:t>.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b w:val="false"/>
          <w:bCs w:val="false"/>
          <w:color w:val="000000"/>
          <w:sz w:val="28"/>
          <w:szCs w:val="28"/>
          <w:shd w:fill="FFFFFF" w:val="clear"/>
        </w:rPr>
        <w:t>Региональная программа газификации Псковской области на 2017-2026 годы.</w:t>
      </w:r>
    </w:p>
    <w:p>
      <w:pPr>
        <w:pStyle w:val="Normal"/>
        <w:ind w:right="57" w:hanging="0"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ab/>
        <w:t xml:space="preserve">Публичный сервитут устанавливается на основании ходатайства </w:t>
      </w:r>
      <w:r>
        <w:rPr>
          <w:b/>
          <w:bCs/>
          <w:color w:val="000000" w:themeColor="text1"/>
          <w:sz w:val="28"/>
          <w:szCs w:val="28"/>
        </w:rPr>
        <w:t xml:space="preserve">Акционерного общества  </w:t>
      </w:r>
      <w:r>
        <w:rPr>
          <w:b/>
          <w:bCs/>
          <w:sz w:val="28"/>
          <w:szCs w:val="28"/>
        </w:rPr>
        <w:t>«Газпром газораспределение Псков»                       (АО «Газпром газораспределение Псков»)</w:t>
      </w:r>
      <w:r>
        <w:rPr>
          <w:b/>
          <w:bCs/>
          <w:color w:val="000000" w:themeColor="text1"/>
          <w:sz w:val="28"/>
          <w:szCs w:val="28"/>
        </w:rPr>
        <w:t>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Испрашиваемый срок публичного сервитута – </w:t>
      </w:r>
      <w:r>
        <w:rPr>
          <w:b/>
          <w:bCs/>
          <w:sz w:val="28"/>
          <w:szCs w:val="28"/>
        </w:rPr>
        <w:t>10 лет.</w:t>
      </w:r>
      <w:r>
        <w:rPr>
          <w:bCs/>
          <w:sz w:val="28"/>
          <w:szCs w:val="28"/>
        </w:rPr>
        <w:t xml:space="preserve"> 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Испрашиваемая площадь публичного сервитута – </w:t>
      </w:r>
      <w:r>
        <w:rPr>
          <w:b/>
          <w:bCs/>
          <w:sz w:val="28"/>
          <w:szCs w:val="28"/>
        </w:rPr>
        <w:t>57 кв. м.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Кадастровый номер земельного участка, в отношении которого испрашивается публичный сервитут и границы которого внесены в Единый государственный реестр недвижимости:</w:t>
      </w:r>
    </w:p>
    <w:p>
      <w:pPr>
        <w:pStyle w:val="Normal"/>
        <w:ind w:right="149" w:hang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b/>
          <w:bCs/>
          <w:sz w:val="28"/>
          <w:szCs w:val="28"/>
          <w:shd w:fill="FFFFFF" w:val="clear"/>
        </w:rPr>
        <w:t xml:space="preserve">60:02:0051402:164 </w:t>
      </w:r>
      <w:r>
        <w:rPr>
          <w:sz w:val="28"/>
          <w:szCs w:val="28"/>
        </w:rPr>
        <w:t xml:space="preserve">-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Псковская область, Великолукский район, СП «Лычевская волость», п. Дубрава-1, д. 30.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jc w:val="both"/>
        <w:rPr>
          <w:sz w:val="28"/>
          <w:szCs w:val="28"/>
        </w:rPr>
      </w:pPr>
      <w:r>
        <w:rPr>
          <w:bCs/>
          <w:sz w:val="28"/>
          <w:szCs w:val="28"/>
          <w:highlight w:val="white"/>
        </w:rPr>
        <w:tab/>
        <w:t xml:space="preserve">Заявления можно подавать следующими способами: непосредственно от заявителя в Администрацию </w:t>
      </w:r>
      <w:r>
        <w:rPr>
          <w:bCs/>
          <w:sz w:val="28"/>
          <w:szCs w:val="28"/>
        </w:rPr>
        <w:t xml:space="preserve">Великолукского </w:t>
      </w:r>
      <w:r>
        <w:rPr>
          <w:bCs/>
          <w:sz w:val="28"/>
          <w:szCs w:val="28"/>
          <w:highlight w:val="white"/>
        </w:rPr>
        <w:t xml:space="preserve">района, по почте, в электронном виде (электронная почта: </w:t>
      </w:r>
      <w:hyperlink r:id="rId2">
        <w:r>
          <w:rPr>
            <w:sz w:val="28"/>
            <w:szCs w:val="28"/>
          </w:rPr>
          <w:t>vlukirajon@reg60.ru</w:t>
        </w:r>
      </w:hyperlink>
      <w:r>
        <w:rPr>
          <w:bCs/>
          <w:sz w:val="28"/>
          <w:szCs w:val="28"/>
          <w:highlight w:val="white"/>
        </w:rPr>
        <w:t>).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708"/>
        <w:jc w:val="both"/>
        <w:rPr>
          <w:sz w:val="28"/>
          <w:szCs w:val="28"/>
        </w:rPr>
      </w:pPr>
      <w:r>
        <w:rPr>
          <w:b w:val="false"/>
          <w:bCs/>
          <w:sz w:val="28"/>
          <w:szCs w:val="28"/>
          <w:highlight w:val="white"/>
        </w:rPr>
        <w:t>Прием письменных заявлений, предложений и возражений граждан и юридических лиц осуществляется по рабочим дням (понедельник – четверг с 9.00 до 13.00 и с 14.00 до 18.00 часов, пятница – с 9.00 до 13.00 и с 14.00 до 17.00)  в Администрации Великолукского района  с 25.12.2024 года по 24.01.2025  года  по адресу: 182110,  Псковская область,  г. Великие Луки,           пр. Ю. Гагарина, д. 6.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b w:val="false"/>
          <w:bCs/>
          <w:sz w:val="28"/>
          <w:szCs w:val="28"/>
          <w:highlight w:val="white"/>
        </w:rPr>
        <w:t xml:space="preserve">Ознакомиться с описанием местоположения границ публичного сервитута  можно по адресу: Псковская область, г. Великие Луки, пр. Ю. Гагарина, д. 6, каб. 42, в рабочие дни (понедельник – четверг с 9.00 до 13.00 и с 14.00 до 18.00 часов, пятница – с 9.00 до 13.00 и с 14.00 до 17.00), на официальном сайте  муниципального образования «Великолукский район» </w:t>
      </w:r>
      <w:r>
        <w:rPr>
          <w:b w:val="false"/>
          <w:bCs/>
          <w:color w:val="000000"/>
          <w:sz w:val="28"/>
          <w:szCs w:val="28"/>
          <w:lang w:val="en-US"/>
        </w:rPr>
        <w:t xml:space="preserve"> 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  <w:lang w:val="en-US"/>
        </w:rPr>
        <w:t>https://vlukirajon.gosuslugi.ru/</w:t>
      </w:r>
      <w:r>
        <w:rPr>
          <w:b w:val="false"/>
          <w:bCs/>
          <w:sz w:val="28"/>
          <w:szCs w:val="28"/>
          <w:highlight w:val="white"/>
        </w:rPr>
        <w:t xml:space="preserve"> в разделе </w:t>
      </w:r>
      <w:r>
        <w:rPr>
          <w:b w:val="false"/>
          <w:bCs/>
          <w:sz w:val="28"/>
          <w:szCs w:val="28"/>
        </w:rPr>
        <w:t>«Пресс-центр» - Новости.</w:t>
      </w:r>
      <w:r>
        <w:rPr>
          <w:b w:val="false"/>
          <w:bCs/>
          <w:sz w:val="28"/>
          <w:szCs w:val="28"/>
          <w:highlight w:val="white"/>
        </w:rPr>
        <w:t xml:space="preserve">    Плата за предоставление документации не взимается.</w:t>
      </w:r>
    </w:p>
    <w:p>
      <w:pPr>
        <w:pStyle w:val="Normal"/>
        <w:ind w:firstLine="708"/>
        <w:jc w:val="both"/>
        <w:rPr/>
      </w:pPr>
      <w:r>
        <w:rPr>
          <w:b w:val="false"/>
          <w:bCs/>
          <w:sz w:val="28"/>
          <w:szCs w:val="28"/>
          <w:highlight w:val="white"/>
        </w:rPr>
        <w:t xml:space="preserve">Документы территориального планирования  размещены на официальном сайте муниципального образования «Великолукский район» </w:t>
      </w:r>
      <w:hyperlink r:id="rId3">
        <w:r>
          <w:rPr>
            <w:b w:val="false"/>
            <w:bCs/>
            <w:i w:val="false"/>
            <w:caps w:val="false"/>
            <w:smallCaps w:val="false"/>
            <w:color w:val="000000"/>
            <w:spacing w:val="0"/>
            <w:sz w:val="28"/>
            <w:szCs w:val="28"/>
            <w:highlight w:val="white"/>
            <w:lang w:val="en-US"/>
          </w:rPr>
          <w:t>https://vlukirajon.gosuslugi.ru/</w:t>
        </w:r>
      </w:hyperlink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  <w:lang w:val="en-US"/>
        </w:rPr>
        <w:t xml:space="preserve"> 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  <w:lang w:val="ru-RU"/>
        </w:rPr>
        <w:t>в разделе «Деятельность» - «Градостроительство» - «Градостроительное зонирование» в сети Интернет.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hanging="0"/>
        <w:jc w:val="both"/>
        <w:rPr>
          <w:sz w:val="28"/>
          <w:szCs w:val="28"/>
        </w:rPr>
      </w:pPr>
      <w:r>
        <w:rPr>
          <w:b w:val="false"/>
          <w:bCs/>
          <w:sz w:val="28"/>
          <w:szCs w:val="28"/>
          <w:highlight w:val="white"/>
        </w:rPr>
        <w:tab/>
        <w:t>Справки по тел. 8(81153)3-62-35, 8(81153)5-77-34.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ind w:hanging="0"/>
        <w:jc w:val="left"/>
        <w:rPr/>
      </w:pPr>
      <w:r>
        <w:rPr>
          <w:b w:val="false"/>
          <w:bCs w:val="false"/>
          <w:sz w:val="28"/>
          <w:szCs w:val="28"/>
        </w:rPr>
        <w:t xml:space="preserve">                                                               </w:t>
      </w:r>
    </w:p>
    <w:sectPr>
      <w:type w:val="nextPage"/>
      <w:pgSz w:w="11906" w:h="16838"/>
      <w:pgMar w:left="1701" w:right="850" w:header="0" w:top="615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8376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9b6101"/>
    <w:rPr>
      <w:rFonts w:ascii="Tahoma" w:hAnsi="Tahoma" w:eastAsia="Times New Roman" w:cs="Tahoma"/>
      <w:b/>
      <w:sz w:val="16"/>
      <w:szCs w:val="16"/>
      <w:lang w:eastAsia="ru-RU"/>
    </w:rPr>
  </w:style>
  <w:style w:type="character" w:styleId="Style15">
    <w:name w:val="Интернет-ссылка"/>
    <w:basedOn w:val="DefaultParagraphFont"/>
    <w:uiPriority w:val="99"/>
    <w:unhideWhenUsed/>
    <w:rsid w:val="00567b06"/>
    <w:rPr>
      <w:color w:val="0000FF" w:themeColor="hyperlink"/>
      <w:u w:val="single"/>
    </w:rPr>
  </w:style>
  <w:style w:type="character" w:styleId="CharacterStyle2" w:customStyle="1">
    <w:name w:val="CharacterStyle2"/>
    <w:qFormat/>
    <w:rsid w:val="004b5011"/>
    <w:rPr>
      <w:rFonts w:ascii="Times New Roman" w:hAnsi="Times New Roman"/>
      <w:b/>
      <w:i/>
      <w:color w:val="000000"/>
      <w:sz w:val="20"/>
      <w:u w:val="none"/>
    </w:rPr>
  </w:style>
  <w:style w:type="character" w:styleId="Buttonsearch" w:customStyle="1">
    <w:name w:val="button-search"/>
    <w:basedOn w:val="DefaultParagraphFont"/>
    <w:qFormat/>
    <w:rsid w:val="008a7be6"/>
    <w:rPr>
      <w:rFonts w:ascii="Times New Roman" w:hAnsi="Times New Roman" w:cs="Times New Roman"/>
    </w:rPr>
  </w:style>
  <w:style w:type="character" w:styleId="1" w:customStyle="1">
    <w:name w:val="Неразрешенное упоминание1"/>
    <w:basedOn w:val="DefaultParagraphFont"/>
    <w:uiPriority w:val="99"/>
    <w:semiHidden/>
    <w:unhideWhenUsed/>
    <w:qFormat/>
    <w:rsid w:val="00f11211"/>
    <w:rPr>
      <w:color w:val="605E5C"/>
      <w:shd w:fill="E1DFDD" w:val="clear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567b06"/>
    <w:rPr>
      <w:color w:val="605E5C"/>
      <w:shd w:fill="E1DFDD" w:val="clear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Title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uiPriority w:val="99"/>
    <w:semiHidden/>
    <w:unhideWhenUsed/>
    <w:qFormat/>
    <w:rsid w:val="009b6101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d4278"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rsid w:val="00f1121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vlukirajon@reg60.ru" TargetMode="External"/><Relationship Id="rId3" Type="http://schemas.openxmlformats.org/officeDocument/2006/relationships/hyperlink" Target="https://vlukirajon.gosuslugi.ru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Application>LibreOffice/6.4.4.2$Windows_X86_64 LibreOffice_project/3d775be2011f3886db32dfd395a6a6d1ca2630ff</Application>
  <Pages>1</Pages>
  <Words>305</Words>
  <Characters>2136</Characters>
  <CharactersWithSpaces>2573</CharactersWithSpaces>
  <Paragraphs>14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2020-07-27T13:11:00Z</dcterms:created>
  <dc:creator>BEST</dc:creator>
  <dc:description/>
  <dc:language>ru-RU</dc:language>
  <cp:lastModifiedBy/>
  <cp:lastPrinted>2024-12-24T15:43:18Z</cp:lastPrinted>
  <dcterms:modified xsi:type="dcterms:W3CDTF">2024-12-25T12:36:56Z</dcterms:modified>
  <cp:revision>647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