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536" w:type="dxa"/>
        <w:jc w:val="right"/>
        <w:tblLook w:val="01E0"/>
      </w:tblPr>
      <w:tblGrid>
        <w:gridCol w:w="607"/>
        <w:gridCol w:w="1498"/>
        <w:gridCol w:w="426"/>
        <w:gridCol w:w="2005"/>
      </w:tblGrid>
      <w:tr w:rsidR="00A32B37">
        <w:trPr>
          <w:trHeight w:val="284"/>
          <w:jc w:val="right"/>
        </w:trPr>
        <w:tc>
          <w:tcPr>
            <w:tcW w:w="5000" w:type="pct"/>
            <w:gridSpan w:val="4"/>
          </w:tcPr>
          <w:p w:rsidR="00A32B37" w:rsidRDefault="00A32B37">
            <w:pPr>
              <w:pStyle w:val="Normal"/>
              <w:jc w:val="center"/>
            </w:pPr>
            <w:r>
              <w:t>Утверждена</w:t>
            </w:r>
          </w:p>
        </w:tc>
      </w:tr>
      <w:tr w:rsidR="00A32B37">
        <w:trPr>
          <w:trHeight w:val="284"/>
          <w:jc w:val="right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2B37" w:rsidRDefault="00A32B37">
            <w:pPr>
              <w:pStyle w:val="Normal"/>
            </w:pPr>
          </w:p>
        </w:tc>
      </w:tr>
      <w:tr w:rsidR="00A32B37">
        <w:trPr>
          <w:trHeight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2B37" w:rsidRDefault="00A32B37">
            <w:pPr>
              <w:pStyle w:val="Normal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(наименование документа об утверждении, включая</w:t>
            </w:r>
          </w:p>
        </w:tc>
      </w:tr>
      <w:tr w:rsidR="00A32B37">
        <w:trPr>
          <w:trHeight w:val="284"/>
          <w:jc w:val="right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2B37" w:rsidRDefault="00A32B37">
            <w:pPr>
              <w:pStyle w:val="Normal"/>
              <w:jc w:val="center"/>
            </w:pPr>
          </w:p>
        </w:tc>
      </w:tr>
      <w:tr w:rsidR="00A32B37">
        <w:trPr>
          <w:trHeight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2B37" w:rsidRDefault="00A32B37">
            <w:pPr>
              <w:pStyle w:val="Normal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 xml:space="preserve">наименования органов государственной власти или </w:t>
            </w:r>
          </w:p>
        </w:tc>
      </w:tr>
      <w:tr w:rsidR="00A32B37">
        <w:trPr>
          <w:trHeight w:val="284"/>
          <w:jc w:val="right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2B37" w:rsidRDefault="00A32B37">
            <w:pPr>
              <w:pStyle w:val="Normal"/>
              <w:jc w:val="center"/>
            </w:pPr>
          </w:p>
        </w:tc>
      </w:tr>
      <w:tr w:rsidR="00A32B37">
        <w:trPr>
          <w:trHeight w:val="905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2B37" w:rsidRDefault="00A32B37">
            <w:pPr>
              <w:pStyle w:val="Normal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 xml:space="preserve">органов местного самоуправления, принявших </w:t>
            </w:r>
          </w:p>
          <w:p w:rsidR="00A32B37" w:rsidRDefault="00A32B37">
            <w:pPr>
              <w:pStyle w:val="Normal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 xml:space="preserve">решение об утверждении схемы или подписавших </w:t>
            </w:r>
          </w:p>
          <w:p w:rsidR="00A32B37" w:rsidRDefault="00A32B37">
            <w:pPr>
              <w:pStyle w:val="Normal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соглашение о перераспределении земельных участков)</w:t>
            </w:r>
          </w:p>
        </w:tc>
      </w:tr>
      <w:tr w:rsidR="00A32B37">
        <w:trPr>
          <w:trHeight w:hRule="exact" w:val="284"/>
          <w:jc w:val="right"/>
        </w:trPr>
        <w:tc>
          <w:tcPr>
            <w:tcW w:w="669" w:type="pct"/>
          </w:tcPr>
          <w:p w:rsidR="00A32B37" w:rsidRDefault="00A32B37">
            <w:pPr>
              <w:pStyle w:val="Normal"/>
              <w:jc w:val="center"/>
            </w:pPr>
            <w:r>
              <w:t>от</w:t>
            </w:r>
          </w:p>
        </w:tc>
        <w:tc>
          <w:tcPr>
            <w:tcW w:w="165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2B37" w:rsidRDefault="00A32B37">
            <w:pPr>
              <w:pStyle w:val="Normal"/>
            </w:pPr>
          </w:p>
        </w:tc>
        <w:tc>
          <w:tcPr>
            <w:tcW w:w="470" w:type="pct"/>
          </w:tcPr>
          <w:p w:rsidR="00A32B37" w:rsidRDefault="00A32B37">
            <w:pPr>
              <w:pStyle w:val="Normal"/>
              <w:jc w:val="center"/>
            </w:pPr>
            <w:r>
              <w:t>№</w:t>
            </w:r>
          </w:p>
        </w:tc>
        <w:tc>
          <w:tcPr>
            <w:tcW w:w="221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2B37" w:rsidRDefault="00A32B37">
            <w:pPr>
              <w:pStyle w:val="Normal"/>
            </w:pPr>
          </w:p>
        </w:tc>
      </w:tr>
    </w:tbl>
    <w:p w:rsidR="00A32B37" w:rsidRDefault="00A32B37" w:rsidP="00AB0A95">
      <w:pPr>
        <w:pStyle w:val="Normal"/>
        <w:rPr>
          <w:lang w:val="en-US"/>
        </w:rPr>
      </w:pPr>
    </w:p>
    <w:p w:rsidR="00A32B37" w:rsidRDefault="00A32B37" w:rsidP="00A32B37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Схема расположения земельного участка или земельных участков на кадастровом плане территории расположенного: Псковская область,</w:t>
      </w:r>
    </w:p>
    <w:p w:rsidR="00A32B37" w:rsidRPr="00A32B37" w:rsidRDefault="00A32B37" w:rsidP="00A32B37">
      <w:pPr>
        <w:pStyle w:val="Normal"/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Великолукский район, Горицкая волость, д.Русаново, КН 60:02:0031303:353</w:t>
      </w:r>
    </w:p>
    <w:p w:rsidR="00A32B37" w:rsidRPr="00A32B37" w:rsidRDefault="00A32B37" w:rsidP="00A52106">
      <w:pPr>
        <w:pStyle w:val="Normal"/>
        <w:rPr>
          <w:sz w:val="2"/>
          <w:szCs w:val="2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3662"/>
        <w:gridCol w:w="418"/>
        <w:gridCol w:w="2975"/>
        <w:gridCol w:w="3390"/>
      </w:tblGrid>
      <w:tr w:rsidR="00A32B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3" w:type="pct"/>
            <w:gridSpan w:val="2"/>
            <w:tcBorders>
              <w:top w:val="double" w:sz="6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32B37" w:rsidRPr="008A6602" w:rsidRDefault="00A32B37" w:rsidP="00CB3A4A">
            <w:pPr>
              <w:pStyle w:val="a4"/>
              <w:jc w:val="left"/>
              <w:rPr>
                <w:b w:val="0"/>
              </w:rPr>
            </w:pPr>
            <w:r w:rsidRPr="000E7E9B">
              <w:t>Условный номер земельного участка</w:t>
            </w:r>
          </w:p>
        </w:tc>
        <w:tc>
          <w:tcPr>
            <w:tcW w:w="3047" w:type="pct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A32B37" w:rsidRPr="008A6602" w:rsidRDefault="00A32B37" w:rsidP="00CB3A4A">
            <w:pPr>
              <w:pStyle w:val="a4"/>
              <w:jc w:val="left"/>
              <w:rPr>
                <w:b w:val="0"/>
              </w:rPr>
            </w:pPr>
            <w:r w:rsidRPr="00A32B37">
              <w:rPr>
                <w:b w:val="0"/>
              </w:rPr>
              <w:t>60:02:0031303:644/чзу1</w:t>
            </w:r>
          </w:p>
        </w:tc>
      </w:tr>
      <w:tr w:rsidR="00A32B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3" w:type="pct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2B37" w:rsidRPr="000E7E9B" w:rsidRDefault="00A32B37" w:rsidP="00CB3A4A">
            <w:pPr>
              <w:pStyle w:val="a4"/>
              <w:jc w:val="left"/>
            </w:pPr>
          </w:p>
        </w:tc>
        <w:tc>
          <w:tcPr>
            <w:tcW w:w="3047" w:type="pct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A32B37" w:rsidRPr="00944CBA" w:rsidRDefault="00A32B37" w:rsidP="00DE5BD8">
            <w:pPr>
              <w:pStyle w:val="a4"/>
              <w:rPr>
                <w:sz w:val="12"/>
                <w:szCs w:val="12"/>
              </w:rPr>
            </w:pPr>
            <w:r w:rsidRPr="00944CBA">
              <w:rPr>
                <w:b w:val="0"/>
                <w:sz w:val="12"/>
                <w:szCs w:val="12"/>
              </w:rPr>
              <w:t>(указывается в случае, если предусматривается образование двух и более земельных участков)</w:t>
            </w:r>
          </w:p>
        </w:tc>
      </w:tr>
      <w:tr w:rsidR="00A32B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2B37" w:rsidRPr="008A6602" w:rsidRDefault="00A32B37" w:rsidP="00CB3A4A">
            <w:pPr>
              <w:pStyle w:val="a4"/>
              <w:jc w:val="left"/>
              <w:rPr>
                <w:b w:val="0"/>
                <w:szCs w:val="22"/>
                <w:vertAlign w:val="superscript"/>
              </w:rPr>
            </w:pPr>
            <w:r>
              <w:t>Площадь земельного участка</w:t>
            </w:r>
            <w:r>
              <w:rPr>
                <w:b w:val="0"/>
              </w:rPr>
              <w:t xml:space="preserve"> 49</w:t>
            </w:r>
            <w:r w:rsidRPr="0011723B">
              <w:rPr>
                <w:b w:val="0"/>
              </w:rPr>
              <w:t xml:space="preserve"> м</w:t>
            </w:r>
            <w:r w:rsidRPr="0011723B">
              <w:rPr>
                <w:b w:val="0"/>
                <w:szCs w:val="22"/>
                <w:vertAlign w:val="superscript"/>
              </w:rPr>
              <w:t>2</w:t>
            </w:r>
          </w:p>
          <w:p w:rsidR="00A32B37" w:rsidRPr="00944CBA" w:rsidRDefault="00A32B37" w:rsidP="00CB3A4A">
            <w:pPr>
              <w:pStyle w:val="a4"/>
              <w:jc w:val="left"/>
              <w:rPr>
                <w:sz w:val="12"/>
                <w:szCs w:val="12"/>
              </w:rPr>
            </w:pPr>
            <w:r w:rsidRPr="00944CBA">
              <w:rPr>
                <w:b w:val="0"/>
                <w:sz w:val="12"/>
                <w:szCs w:val="12"/>
              </w:rPr>
              <w:t>(</w:t>
            </w:r>
            <w:r w:rsidRPr="00F8514D">
              <w:rPr>
                <w:b w:val="0"/>
                <w:sz w:val="12"/>
                <w:szCs w:val="12"/>
              </w:rPr>
              <w:t>указывается проектная площадь образуемого земельного участка, вычисленная с использованием федеральной государственной географической информационной системы, обеспечивающей функционирование национальной системы пространственных данных, которой является федеральная государственная географическая информационная система "Единая цифровая платформа "Национальная система пространственных данных" (далее - информационная система), или иных технологических и программных средств с округлением до 1 квадратного метра. Указанное значение площади земельного участка может быть уточнено при проведении кадастровых работ не более чем на десять процентов</w:t>
            </w:r>
            <w:r w:rsidRPr="00944CBA">
              <w:rPr>
                <w:b w:val="0"/>
                <w:sz w:val="12"/>
                <w:szCs w:val="12"/>
              </w:rPr>
              <w:t>)</w:t>
            </w:r>
          </w:p>
        </w:tc>
      </w:tr>
      <w:tr w:rsidR="00A32B3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75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B37" w:rsidRPr="006B38A6" w:rsidRDefault="00A32B37" w:rsidP="00CB3A4A">
            <w:pPr>
              <w:pStyle w:val="a4"/>
              <w:rPr>
                <w:lang w:val="en-US"/>
              </w:rPr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</w:t>
            </w:r>
            <w:r w:rsidRPr="008E5887">
              <w:t>к</w:t>
            </w:r>
            <w:r w:rsidRPr="008E5887">
              <w:t>терных точек границ</w:t>
            </w:r>
          </w:p>
        </w:tc>
        <w:tc>
          <w:tcPr>
            <w:tcW w:w="32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2B37" w:rsidRPr="00A32B37" w:rsidRDefault="00A32B37" w:rsidP="00CB3A4A">
            <w:pPr>
              <w:pStyle w:val="a4"/>
            </w:pPr>
            <w:r w:rsidRPr="008E5887">
              <w:t>Координаты</w:t>
            </w:r>
            <w:r>
              <w:t>, м</w:t>
            </w:r>
          </w:p>
          <w:p w:rsidR="00A32B37" w:rsidRPr="00944CBA" w:rsidRDefault="00A32B37" w:rsidP="00CB3A4A">
            <w:pPr>
              <w:pStyle w:val="a4"/>
              <w:rPr>
                <w:b w:val="0"/>
                <w:sz w:val="12"/>
                <w:szCs w:val="12"/>
              </w:rPr>
            </w:pPr>
            <w:r w:rsidRPr="00944CBA">
              <w:rPr>
                <w:b w:val="0"/>
                <w:sz w:val="12"/>
                <w:szCs w:val="12"/>
              </w:rPr>
              <w:t>(</w:t>
            </w:r>
            <w:r w:rsidRPr="00651051">
              <w:rPr>
                <w:b w:val="0"/>
                <w:sz w:val="12"/>
                <w:szCs w:val="12"/>
              </w:rPr>
              <w:t>указываются в случае подготовки схемы расположения земельного участка с использованием информационной системы или иных технологических и 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</w:t>
            </w:r>
            <w:r w:rsidRPr="00944CBA">
              <w:rPr>
                <w:b w:val="0"/>
                <w:sz w:val="12"/>
                <w:szCs w:val="12"/>
              </w:rPr>
              <w:t>)</w:t>
            </w:r>
          </w:p>
        </w:tc>
      </w:tr>
      <w:tr w:rsidR="00A32B3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75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32B37" w:rsidRPr="008E5887" w:rsidRDefault="00A32B37" w:rsidP="00CB3A4A">
            <w:pPr>
              <w:pStyle w:val="a4"/>
            </w:pPr>
          </w:p>
        </w:tc>
        <w:tc>
          <w:tcPr>
            <w:tcW w:w="1624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B37" w:rsidRPr="008E5887" w:rsidRDefault="00A32B37" w:rsidP="00CB3A4A">
            <w:pPr>
              <w:pStyle w:val="a4"/>
            </w:pPr>
            <w:r w:rsidRPr="008E5887">
              <w:t>Х</w:t>
            </w:r>
          </w:p>
        </w:tc>
        <w:tc>
          <w:tcPr>
            <w:tcW w:w="16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32B37" w:rsidRPr="008E5887" w:rsidRDefault="00A32B37" w:rsidP="00CB3A4A">
            <w:pPr>
              <w:pStyle w:val="a4"/>
            </w:pPr>
            <w:r w:rsidRPr="008E5887">
              <w:rPr>
                <w:lang w:val="en-US"/>
              </w:rPr>
              <w:t>Y</w:t>
            </w:r>
          </w:p>
        </w:tc>
      </w:tr>
    </w:tbl>
    <w:p w:rsidR="00A32B37" w:rsidRDefault="00A32B37" w:rsidP="00A52106">
      <w:pPr>
        <w:pStyle w:val="a3"/>
        <w:keepNext/>
        <w:rPr>
          <w:lang w:val="en-US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3662"/>
        <w:gridCol w:w="3393"/>
        <w:gridCol w:w="3390"/>
      </w:tblGrid>
      <w:tr w:rsidR="00A32B3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2B37" w:rsidRPr="00607F9F" w:rsidRDefault="00A32B37" w:rsidP="00CB3A4A">
            <w:pPr>
              <w:pStyle w:val="a6"/>
            </w:pPr>
            <w:r>
              <w:t>1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2B37" w:rsidRPr="00607F9F" w:rsidRDefault="00A32B37" w:rsidP="00CB3A4A">
            <w:pPr>
              <w:pStyle w:val="a6"/>
            </w:pPr>
            <w:r>
              <w:t>2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2B37" w:rsidRPr="00607F9F" w:rsidRDefault="00A32B37" w:rsidP="00CB3A4A">
            <w:pPr>
              <w:pStyle w:val="a6"/>
            </w:pPr>
            <w:r>
              <w:t>3</w:t>
            </w:r>
          </w:p>
        </w:tc>
      </w:tr>
      <w:tr w:rsidR="00A32B37" w:rsidRPr="006057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2B37" w:rsidRPr="006057B5" w:rsidRDefault="00A32B37" w:rsidP="00CB3A4A">
            <w:pPr>
              <w:pStyle w:val="a5"/>
              <w:jc w:val="center"/>
              <w:rPr>
                <w:b/>
              </w:rPr>
            </w:pPr>
            <w:r>
              <w:t>н1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2B37" w:rsidRPr="006057B5" w:rsidRDefault="00A32B37" w:rsidP="00A32B37">
            <w:pPr>
              <w:pStyle w:val="a5"/>
              <w:jc w:val="center"/>
              <w:rPr>
                <w:b/>
              </w:rPr>
            </w:pPr>
            <w:r>
              <w:t>339976,74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2B37" w:rsidRPr="006057B5" w:rsidRDefault="00A32B37" w:rsidP="00A32B37">
            <w:pPr>
              <w:pStyle w:val="a5"/>
              <w:jc w:val="center"/>
              <w:rPr>
                <w:b/>
              </w:rPr>
            </w:pPr>
            <w:r>
              <w:t>2213829,31</w:t>
            </w:r>
          </w:p>
        </w:tc>
      </w:tr>
      <w:tr w:rsidR="00A32B37" w:rsidRPr="006057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2B37" w:rsidRPr="006057B5" w:rsidRDefault="00A32B37" w:rsidP="00CB3A4A">
            <w:pPr>
              <w:pStyle w:val="a5"/>
              <w:jc w:val="center"/>
              <w:rPr>
                <w:b/>
              </w:rPr>
            </w:pPr>
            <w:r>
              <w:t>н2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2B37" w:rsidRPr="006057B5" w:rsidRDefault="00A32B37" w:rsidP="00A32B37">
            <w:pPr>
              <w:pStyle w:val="a5"/>
              <w:jc w:val="center"/>
              <w:rPr>
                <w:b/>
              </w:rPr>
            </w:pPr>
            <w:r>
              <w:t>339977,07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2B37" w:rsidRPr="006057B5" w:rsidRDefault="00A32B37" w:rsidP="00A32B37">
            <w:pPr>
              <w:pStyle w:val="a5"/>
              <w:jc w:val="center"/>
              <w:rPr>
                <w:b/>
              </w:rPr>
            </w:pPr>
            <w:r>
              <w:t>2213835,26</w:t>
            </w:r>
          </w:p>
        </w:tc>
      </w:tr>
      <w:tr w:rsidR="00A32B37" w:rsidRPr="006057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2B37" w:rsidRPr="006057B5" w:rsidRDefault="00A32B37" w:rsidP="00CB3A4A">
            <w:pPr>
              <w:pStyle w:val="a5"/>
              <w:jc w:val="center"/>
              <w:rPr>
                <w:b/>
              </w:rPr>
            </w:pPr>
            <w:r>
              <w:t>н3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2B37" w:rsidRPr="006057B5" w:rsidRDefault="00A32B37" w:rsidP="00A32B37">
            <w:pPr>
              <w:pStyle w:val="a5"/>
              <w:jc w:val="center"/>
              <w:rPr>
                <w:b/>
              </w:rPr>
            </w:pPr>
            <w:r>
              <w:t>339968,93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2B37" w:rsidRPr="006057B5" w:rsidRDefault="00A32B37" w:rsidP="00A32B37">
            <w:pPr>
              <w:pStyle w:val="a5"/>
              <w:jc w:val="center"/>
              <w:rPr>
                <w:b/>
              </w:rPr>
            </w:pPr>
            <w:r>
              <w:t>2213835,54</w:t>
            </w:r>
          </w:p>
        </w:tc>
      </w:tr>
      <w:tr w:rsidR="00A32B37" w:rsidRPr="006057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2B37" w:rsidRPr="006057B5" w:rsidRDefault="00A32B37" w:rsidP="00CB3A4A">
            <w:pPr>
              <w:pStyle w:val="a5"/>
              <w:jc w:val="center"/>
              <w:rPr>
                <w:b/>
              </w:rPr>
            </w:pPr>
            <w:r>
              <w:t>н4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2B37" w:rsidRPr="006057B5" w:rsidRDefault="00A32B37" w:rsidP="00A32B37">
            <w:pPr>
              <w:pStyle w:val="a5"/>
              <w:jc w:val="center"/>
              <w:rPr>
                <w:b/>
              </w:rPr>
            </w:pPr>
            <w:r>
              <w:t>339968,58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2B37" w:rsidRPr="006057B5" w:rsidRDefault="00A32B37" w:rsidP="00A32B37">
            <w:pPr>
              <w:pStyle w:val="a5"/>
              <w:jc w:val="center"/>
              <w:rPr>
                <w:b/>
              </w:rPr>
            </w:pPr>
            <w:r>
              <w:t>2213829,59</w:t>
            </w:r>
          </w:p>
        </w:tc>
      </w:tr>
      <w:tr w:rsidR="00A32B37" w:rsidRPr="006057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2B37" w:rsidRPr="006057B5" w:rsidRDefault="00A32B37" w:rsidP="00CB3A4A">
            <w:pPr>
              <w:pStyle w:val="a5"/>
              <w:jc w:val="center"/>
              <w:rPr>
                <w:b/>
              </w:rPr>
            </w:pPr>
            <w:r>
              <w:t>н1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2B37" w:rsidRPr="006057B5" w:rsidRDefault="00A32B37" w:rsidP="00A32B37">
            <w:pPr>
              <w:pStyle w:val="a5"/>
              <w:jc w:val="center"/>
              <w:rPr>
                <w:b/>
              </w:rPr>
            </w:pPr>
            <w:r>
              <w:t>339976,74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2B37" w:rsidRPr="006057B5" w:rsidRDefault="00A32B37" w:rsidP="00A32B37">
            <w:pPr>
              <w:pStyle w:val="a5"/>
              <w:jc w:val="center"/>
              <w:rPr>
                <w:b/>
              </w:rPr>
            </w:pPr>
            <w:r>
              <w:t>2213829,31</w:t>
            </w:r>
          </w:p>
        </w:tc>
      </w:tr>
    </w:tbl>
    <w:p w:rsidR="00A32B37" w:rsidRPr="005F4EA5" w:rsidRDefault="00A32B37" w:rsidP="00252BC2">
      <w:pPr>
        <w:pStyle w:val="a3"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10445"/>
      </w:tblGrid>
      <w:tr w:rsidR="00A32B3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A32B37" w:rsidRPr="00C236C0" w:rsidRDefault="00A32B37" w:rsidP="0090497E">
            <w:pPr>
              <w:pStyle w:val="Normal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5.75pt;height:198pt" o:bordertopcolor="this" o:borderleftcolor="this" o:borderbottomcolor="this" o:borderrightcolor="this">
                  <v:imagedata r:id="rId6" o:title="PkzoThemeRendered04067426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A32B3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A32B37" w:rsidRDefault="00A32B37" w:rsidP="00912BF1">
            <w:pPr>
              <w:pStyle w:val="a5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</w:t>
            </w:r>
            <w:r w:rsidRPr="00B8497D">
              <w:rPr>
                <w:b/>
                <w:szCs w:val="22"/>
              </w:rPr>
              <w:t xml:space="preserve">: </w:t>
            </w:r>
            <w:r>
              <w:rPr>
                <w:b/>
                <w:szCs w:val="22"/>
              </w:rPr>
              <w:t>МСК-60</w:t>
            </w:r>
          </w:p>
          <w:p w:rsidR="00A32B37" w:rsidRDefault="00A32B37" w:rsidP="00912BF1">
            <w:pPr>
              <w:pStyle w:val="a5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1000</w:t>
            </w:r>
          </w:p>
        </w:tc>
      </w:tr>
      <w:tr w:rsidR="00A32B3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A32B37" w:rsidRDefault="00A32B37" w:rsidP="00A32B37">
            <w:pPr>
              <w:spacing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lastRenderedPageBreak/>
              <w:t>Условные обозначения:</w:t>
            </w:r>
          </w:p>
          <w:p w:rsidR="00A32B37" w:rsidRDefault="00A32B37" w:rsidP="00A32B37">
            <w:pPr>
              <w:spacing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847725" cy="28575"/>
                  <wp:effectExtent l="19050" t="0" r="9525" b="0"/>
                  <wp:docPr id="10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28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 xml:space="preserve">          Ось объекта газоснабжения</w:t>
            </w: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4A0"/>
            </w:tblPr>
            <w:tblGrid>
              <w:gridCol w:w="1670"/>
              <w:gridCol w:w="8535"/>
            </w:tblGrid>
            <w:tr w:rsidR="00A32B37" w:rsidTr="00A32B37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  <w:hideMark/>
                </w:tcPr>
                <w:p w:rsidR="00A32B37" w:rsidRDefault="00A32B37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napToGrid w:val="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>
                        <wp:extent cx="57150" cy="76200"/>
                        <wp:effectExtent l="19050" t="0" r="0" b="0"/>
                        <wp:docPr id="11" name="Рисунок 4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Заштрихованный круг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4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Заштрихованный круг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" cy="76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/>
                      <w:snapToGrid w:val="0"/>
                      <w:sz w:val="20"/>
                      <w:szCs w:val="20"/>
                      <w:lang w:eastAsia="ru-RU"/>
                    </w:rPr>
                    <w:t xml:space="preserve"> н1</w:t>
                  </w:r>
                </w:p>
              </w:tc>
              <w:tc>
                <w:tcPr>
                  <w:tcW w:w="4182" w:type="pct"/>
                  <w:vAlign w:val="center"/>
                  <w:hideMark/>
                </w:tcPr>
                <w:p w:rsidR="00A32B37" w:rsidRDefault="00A32B37">
                  <w:pPr>
                    <w:snapToGrid w:val="0"/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      Обозначение</w:t>
                  </w:r>
                  <w:r>
                    <w:rPr>
                      <w:rFonts w:ascii="Times New Roman" w:eastAsia="Times New Roman" w:hAnsi="Times New Roman"/>
                      <w:spacing w:val="-4"/>
                      <w:sz w:val="20"/>
                      <w:szCs w:val="20"/>
                      <w:lang w:eastAsia="ru-RU"/>
                    </w:rPr>
                    <w:t xml:space="preserve"> точки земельного участка</w:t>
                  </w:r>
                </w:p>
              </w:tc>
            </w:tr>
          </w:tbl>
          <w:p w:rsidR="00A32B37" w:rsidRDefault="00A32B37" w:rsidP="00A32B37">
            <w:pPr>
              <w:spacing w:line="14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4A0"/>
            </w:tblPr>
            <w:tblGrid>
              <w:gridCol w:w="1670"/>
              <w:gridCol w:w="8535"/>
            </w:tblGrid>
            <w:tr w:rsidR="00A32B37" w:rsidTr="00A32B37">
              <w:trPr>
                <w:cantSplit/>
                <w:trHeight w:hRule="exact" w:val="762"/>
              </w:trPr>
              <w:tc>
                <w:tcPr>
                  <w:tcW w:w="818" w:type="pct"/>
                  <w:vAlign w:val="center"/>
                  <w:hideMark/>
                </w:tcPr>
                <w:p w:rsidR="00A32B37" w:rsidRDefault="00A32B37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napToGrid w:val="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>
                        <wp:extent cx="866775" cy="38100"/>
                        <wp:effectExtent l="19050" t="0" r="9525" b="0"/>
                        <wp:docPr id="12" name="Рисунок 3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Сплошная крас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Сплошная крас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67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vAlign w:val="center"/>
                  <w:hideMark/>
                </w:tcPr>
                <w:p w:rsidR="00A32B37" w:rsidRDefault="00A32B37">
                  <w:pPr>
                    <w:snapToGrid w:val="0"/>
                    <w:spacing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      Вновь образованная часть границы, сведения о </w:t>
                  </w:r>
                </w:p>
                <w:p w:rsidR="00A32B37" w:rsidRDefault="00A32B37">
                  <w:pPr>
                    <w:snapToGrid w:val="0"/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      которой достаточны для определения ее </w:t>
                  </w:r>
                </w:p>
                <w:p w:rsidR="00A32B37" w:rsidRDefault="00A32B37">
                  <w:pPr>
                    <w:snapToGrid w:val="0"/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      местоположения</w:t>
                  </w:r>
                </w:p>
              </w:tc>
            </w:tr>
          </w:tbl>
          <w:p w:rsidR="00A32B37" w:rsidRDefault="00A32B37" w:rsidP="00A32B37">
            <w:pPr>
              <w:spacing w:line="240" w:lineRule="auto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60:02:0031303:644/чзу1   </w:t>
            </w:r>
            <w: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Обозначение образуемой части земельного участка</w:t>
            </w:r>
          </w:p>
          <w:p w:rsidR="00A32B37" w:rsidRDefault="00A32B37" w:rsidP="00A32B37">
            <w:pPr>
              <w:spacing w:line="14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4A0"/>
            </w:tblPr>
            <w:tblGrid>
              <w:gridCol w:w="1670"/>
              <w:gridCol w:w="8535"/>
            </w:tblGrid>
            <w:tr w:rsidR="00A32B37" w:rsidTr="00A32B37">
              <w:trPr>
                <w:cantSplit/>
                <w:trHeight w:hRule="exact" w:val="746"/>
              </w:trPr>
              <w:tc>
                <w:tcPr>
                  <w:tcW w:w="818" w:type="pct"/>
                  <w:vAlign w:val="center"/>
                  <w:hideMark/>
                </w:tcPr>
                <w:p w:rsidR="00A32B37" w:rsidRDefault="00A32B37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napToGrid w:val="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>
                        <wp:extent cx="857250" cy="38100"/>
                        <wp:effectExtent l="19050" t="0" r="0" b="0"/>
                        <wp:docPr id="13" name="Рисунок 2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Сплошная крас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Сплошная крас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vAlign w:val="center"/>
                  <w:hideMark/>
                </w:tcPr>
                <w:p w:rsidR="00A32B37" w:rsidRDefault="00A32B37">
                  <w:pPr>
                    <w:snapToGrid w:val="0"/>
                    <w:spacing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     Существующая часть границы, имеющиеся в ЕГРН </w:t>
                  </w:r>
                </w:p>
                <w:p w:rsidR="00A32B37" w:rsidRDefault="00A32B37">
                  <w:pPr>
                    <w:snapToGrid w:val="0"/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     сведения о которой достаточны для определения ее </w:t>
                  </w:r>
                </w:p>
                <w:p w:rsidR="00A32B37" w:rsidRDefault="00A32B37">
                  <w:pPr>
                    <w:snapToGrid w:val="0"/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     местоположения</w:t>
                  </w:r>
                </w:p>
              </w:tc>
            </w:tr>
            <w:tr w:rsidR="00A32B37" w:rsidTr="00A32B37">
              <w:trPr>
                <w:cantSplit/>
                <w:trHeight w:hRule="exact" w:val="472"/>
              </w:trPr>
              <w:tc>
                <w:tcPr>
                  <w:tcW w:w="818" w:type="pct"/>
                  <w:tcMar>
                    <w:top w:w="0" w:type="dxa"/>
                    <w:left w:w="120" w:type="dxa"/>
                    <w:bottom w:w="28" w:type="dxa"/>
                    <w:right w:w="120" w:type="dxa"/>
                  </w:tcMar>
                  <w:hideMark/>
                </w:tcPr>
                <w:p w:rsidR="00A32B37" w:rsidRDefault="00A32B37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napToGrid w:val="0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>
                        <wp:extent cx="809625" cy="38100"/>
                        <wp:effectExtent l="19050" t="0" r="9525" b="0"/>
                        <wp:docPr id="14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962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vAlign w:val="center"/>
                </w:tcPr>
                <w:p w:rsidR="00A32B37" w:rsidRDefault="00A32B37">
                  <w:pPr>
                    <w:snapToGrid w:val="0"/>
                    <w:spacing w:line="240" w:lineRule="auto"/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ru-RU"/>
                    </w:rPr>
                    <w:t xml:space="preserve">      Г</w:t>
                  </w:r>
                  <w:r>
                    <w:rPr>
                      <w:rFonts w:ascii="Times New Roman" w:eastAsia="Times New Roman" w:hAnsi="Times New Roman"/>
                      <w:spacing w:val="-4"/>
                      <w:sz w:val="20"/>
                      <w:szCs w:val="20"/>
                      <w:lang w:eastAsia="ru-RU"/>
                    </w:rPr>
                    <w:t>раница кадастрового квартала</w:t>
                  </w:r>
                </w:p>
                <w:p w:rsidR="00A32B37" w:rsidRDefault="00A32B37">
                  <w:pPr>
                    <w:snapToGrid w:val="0"/>
                    <w:spacing w:line="240" w:lineRule="auto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32B37" w:rsidTr="00A32B37">
              <w:trPr>
                <w:cantSplit/>
                <w:trHeight w:hRule="exact" w:val="326"/>
              </w:trPr>
              <w:tc>
                <w:tcPr>
                  <w:tcW w:w="818" w:type="pct"/>
                  <w:tcMar>
                    <w:top w:w="0" w:type="dxa"/>
                    <w:left w:w="120" w:type="dxa"/>
                    <w:bottom w:w="28" w:type="dxa"/>
                    <w:right w:w="120" w:type="dxa"/>
                  </w:tcMar>
                  <w:hideMark/>
                </w:tcPr>
                <w:p w:rsidR="00A32B37" w:rsidRDefault="00A32B37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napToGrid w:val="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Calibri" w:hAnsi="Calibri" w:cs="Calibri"/>
                      <w:bCs/>
                      <w:color w:val="4F81BD" w:themeColor="accent1"/>
                      <w:shd w:val="clear" w:color="auto" w:fill="FFFFFF"/>
                    </w:rPr>
                    <w:t>60:02:0031303</w:t>
                  </w:r>
                </w:p>
              </w:tc>
              <w:tc>
                <w:tcPr>
                  <w:tcW w:w="4182" w:type="pct"/>
                  <w:vAlign w:val="center"/>
                  <w:hideMark/>
                </w:tcPr>
                <w:p w:rsidR="00A32B37" w:rsidRDefault="00A32B37">
                  <w:pPr>
                    <w:snapToGrid w:val="0"/>
                    <w:spacing w:line="240" w:lineRule="auto"/>
                    <w:ind w:left="195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Обозначение кадастрового квартала</w:t>
                  </w:r>
                </w:p>
              </w:tc>
            </w:tr>
          </w:tbl>
          <w:p w:rsidR="00A32B37" w:rsidRPr="00DD599C" w:rsidRDefault="00A32B37" w:rsidP="00F86467">
            <w:pPr>
              <w:pStyle w:val="a3"/>
            </w:pPr>
          </w:p>
          <w:p w:rsidR="00A32B37" w:rsidRPr="00A52106" w:rsidRDefault="00A32B37" w:rsidP="00CB3A4A">
            <w:pPr>
              <w:pStyle w:val="a5"/>
              <w:rPr>
                <w:b/>
              </w:rPr>
            </w:pPr>
          </w:p>
        </w:tc>
      </w:tr>
    </w:tbl>
    <w:p w:rsidR="00A32B37" w:rsidRDefault="00A32B37" w:rsidP="00AB0A95">
      <w:pPr>
        <w:pStyle w:val="Normal"/>
        <w:sectPr w:rsidR="00A32B37" w:rsidSect="00BE03A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510" w:right="567" w:bottom="1134" w:left="1134" w:header="709" w:footer="709" w:gutter="0"/>
          <w:cols w:space="708"/>
          <w:docGrid w:linePitch="360"/>
        </w:sectPr>
      </w:pPr>
    </w:p>
    <w:p w:rsidR="00A32B37" w:rsidRPr="00CB3A4A" w:rsidRDefault="00A32B37" w:rsidP="00A32B37">
      <w:pPr>
        <w:pStyle w:val="Normal"/>
      </w:pPr>
    </w:p>
    <w:sectPr w:rsidR="00A32B37" w:rsidRPr="00CB3A4A" w:rsidSect="00A32B37">
      <w:type w:val="continuous"/>
      <w:pgSz w:w="11906" w:h="16838" w:code="9"/>
      <w:pgMar w:top="510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D39" w:rsidRDefault="00CC3D39" w:rsidP="00A32B37">
      <w:pPr>
        <w:spacing w:line="240" w:lineRule="auto"/>
      </w:pPr>
      <w:r>
        <w:separator/>
      </w:r>
    </w:p>
  </w:endnote>
  <w:endnote w:type="continuationSeparator" w:id="0">
    <w:p w:rsidR="00CC3D39" w:rsidRDefault="00CC3D39" w:rsidP="00A32B3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97E" w:rsidRDefault="00CC3D39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97E" w:rsidRDefault="00CC3D39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97E" w:rsidRDefault="00CC3D3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D39" w:rsidRDefault="00CC3D39" w:rsidP="00A32B37">
      <w:pPr>
        <w:spacing w:line="240" w:lineRule="auto"/>
      </w:pPr>
      <w:r>
        <w:separator/>
      </w:r>
    </w:p>
  </w:footnote>
  <w:footnote w:type="continuationSeparator" w:id="0">
    <w:p w:rsidR="00CC3D39" w:rsidRDefault="00CC3D39" w:rsidP="00A32B3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97E" w:rsidRDefault="00CC3D39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97E" w:rsidRDefault="00CC3D39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97E" w:rsidRDefault="00CC3D39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2B37"/>
    <w:rsid w:val="001C70CF"/>
    <w:rsid w:val="007B7562"/>
    <w:rsid w:val="00A32B37"/>
    <w:rsid w:val="00A72776"/>
    <w:rsid w:val="00CC3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0CF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A32B37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3">
    <w:name w:val="Разделитель таблиц"/>
    <w:basedOn w:val="a"/>
    <w:rsid w:val="00A32B37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4">
    <w:name w:val="Заголовок таблицы"/>
    <w:basedOn w:val="Normal"/>
    <w:rsid w:val="00A32B37"/>
    <w:pPr>
      <w:keepNext/>
      <w:jc w:val="center"/>
    </w:pPr>
    <w:rPr>
      <w:b/>
    </w:rPr>
  </w:style>
  <w:style w:type="paragraph" w:customStyle="1" w:styleId="a5">
    <w:name w:val="Текст таблицы"/>
    <w:basedOn w:val="Normal"/>
    <w:rsid w:val="00A32B37"/>
  </w:style>
  <w:style w:type="paragraph" w:customStyle="1" w:styleId="a6">
    <w:name w:val="Заголовок таблицы повторяющийся"/>
    <w:basedOn w:val="Normal"/>
    <w:rsid w:val="00A32B37"/>
    <w:pPr>
      <w:jc w:val="center"/>
    </w:pPr>
    <w:rPr>
      <w:b/>
    </w:rPr>
  </w:style>
  <w:style w:type="paragraph" w:styleId="a7">
    <w:name w:val="header"/>
    <w:basedOn w:val="a"/>
    <w:link w:val="a8"/>
    <w:uiPriority w:val="99"/>
    <w:unhideWhenUsed/>
    <w:rsid w:val="00A32B37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A32B37"/>
    <w:rPr>
      <w:rFonts w:ascii="Times New Roman" w:eastAsia="Times New Roman" w:hAnsi="Times New Roman" w:cs="Times New Roman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32B37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A32B37"/>
    <w:rPr>
      <w:rFonts w:ascii="Times New Roman" w:eastAsia="Times New Roman" w:hAnsi="Times New Roman" w:cs="Times New Roman"/>
      <w:szCs w:val="24"/>
      <w:lang w:eastAsia="ru-RU"/>
    </w:rPr>
  </w:style>
  <w:style w:type="paragraph" w:styleId="ab">
    <w:name w:val="No Spacing"/>
    <w:uiPriority w:val="1"/>
    <w:qFormat/>
    <w:rsid w:val="00A32B37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A32B3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32B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8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271</Words>
  <Characters>2103</Characters>
  <Application>Microsoft Office Word</Application>
  <DocSecurity>0</DocSecurity>
  <Lines>91</Lines>
  <Paragraphs>60</Paragraphs>
  <ScaleCrop>false</ScaleCrop>
  <Company/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2025-02-27T08:17:00Z</dcterms:created>
  <dcterms:modified xsi:type="dcterms:W3CDTF">2025-02-27T08:21:00Z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5.6.21</vt:lpwstr>
  </property>
  <property fmtid="{D5CDD505-2E9C-101B-9397-08002B2CF9AE}" pid="4" name="Версия набора шаблонов">
    <vt:lpwstr>3.0</vt:lpwstr>
  </property>
</Properties>
</file>