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8B" w:rsidRPr="00FF658B" w:rsidRDefault="00FF658B" w:rsidP="00FF658B">
      <w:pPr>
        <w:pStyle w:val="a5"/>
        <w:spacing w:after="0"/>
        <w:jc w:val="both"/>
      </w:pPr>
      <w:r w:rsidRPr="00FF658B">
        <w:rPr>
          <w:sz w:val="26"/>
          <w:szCs w:val="26"/>
        </w:rPr>
        <w:t xml:space="preserve">Администрация Великолукского района сообщает о возможном предварительном согласовании предоставления земельного участка с видом разрешенного использования: ведение садоводства. Граждане, заинтересованные в предоставлении земельного участка в течение 30 дней со дня опубликования и размещения данного извещения могут подавать заявления о намерении участвовать в аукционе на право заключения договора аренды данного земельного участка. Заявления можно подавать следующими способами: непосредственно от заявителя в Администрацию Великолукского района, по почте, на официальном сайте Российской Федерации для размещения информации о проведении торгов </w:t>
      </w:r>
      <w:hyperlink r:id="rId6" w:history="1">
        <w:r w:rsidRPr="00FF658B">
          <w:rPr>
            <w:rStyle w:val="a3"/>
            <w:sz w:val="26"/>
            <w:szCs w:val="26"/>
            <w:u w:val="none"/>
            <w:lang w:val="en-US"/>
          </w:rPr>
          <w:t>http</w:t>
        </w:r>
        <w:r w:rsidRPr="00FF658B">
          <w:rPr>
            <w:rStyle w:val="a3"/>
            <w:sz w:val="26"/>
            <w:szCs w:val="26"/>
            <w:u w:val="none"/>
          </w:rPr>
          <w:t>://</w:t>
        </w:r>
        <w:proofErr w:type="spellStart"/>
        <w:r w:rsidRPr="00FF658B">
          <w:rPr>
            <w:rStyle w:val="a3"/>
            <w:sz w:val="26"/>
            <w:szCs w:val="26"/>
            <w:u w:val="none"/>
            <w:lang w:val="en-US"/>
          </w:rPr>
          <w:t>torgi</w:t>
        </w:r>
        <w:proofErr w:type="spellEnd"/>
        <w:r w:rsidRPr="00FF658B">
          <w:rPr>
            <w:rStyle w:val="a3"/>
            <w:sz w:val="26"/>
            <w:szCs w:val="26"/>
            <w:u w:val="none"/>
          </w:rPr>
          <w:t>.</w:t>
        </w:r>
        <w:proofErr w:type="spellStart"/>
        <w:r w:rsidRPr="00FF658B">
          <w:rPr>
            <w:rStyle w:val="a3"/>
            <w:sz w:val="26"/>
            <w:szCs w:val="26"/>
            <w:u w:val="none"/>
            <w:lang w:val="en-US"/>
          </w:rPr>
          <w:t>gov</w:t>
        </w:r>
        <w:proofErr w:type="spellEnd"/>
        <w:r w:rsidRPr="00FF658B">
          <w:rPr>
            <w:rStyle w:val="a3"/>
            <w:sz w:val="26"/>
            <w:szCs w:val="26"/>
            <w:u w:val="none"/>
          </w:rPr>
          <w:t>.</w:t>
        </w:r>
        <w:proofErr w:type="spellStart"/>
        <w:r w:rsidRPr="00FF658B">
          <w:rPr>
            <w:rStyle w:val="a3"/>
            <w:sz w:val="26"/>
            <w:szCs w:val="26"/>
            <w:u w:val="none"/>
            <w:lang w:val="en-US"/>
          </w:rPr>
          <w:t>ru</w:t>
        </w:r>
        <w:proofErr w:type="spellEnd"/>
      </w:hyperlink>
      <w:r w:rsidRPr="00FF658B">
        <w:rPr>
          <w:sz w:val="26"/>
          <w:szCs w:val="26"/>
        </w:rPr>
        <w:t xml:space="preserve">. Администрация Великолукского района принимает заявления от заявителей по адресу: Псковская область, </w:t>
      </w:r>
      <w:proofErr w:type="gramStart"/>
      <w:r w:rsidRPr="00FF658B">
        <w:rPr>
          <w:sz w:val="26"/>
          <w:szCs w:val="26"/>
        </w:rPr>
        <w:t>г</w:t>
      </w:r>
      <w:proofErr w:type="gramEnd"/>
      <w:r w:rsidRPr="00FF658B">
        <w:rPr>
          <w:sz w:val="26"/>
          <w:szCs w:val="26"/>
        </w:rPr>
        <w:t xml:space="preserve">. Великие Луки, просп. Гагарина, д.6, </w:t>
      </w:r>
      <w:proofErr w:type="spellStart"/>
      <w:r w:rsidRPr="00FF658B">
        <w:rPr>
          <w:sz w:val="26"/>
          <w:szCs w:val="26"/>
        </w:rPr>
        <w:t>каб</w:t>
      </w:r>
      <w:proofErr w:type="spellEnd"/>
      <w:r w:rsidRPr="00FF658B">
        <w:rPr>
          <w:sz w:val="26"/>
          <w:szCs w:val="26"/>
        </w:rPr>
        <w:t xml:space="preserve">. № 42. </w:t>
      </w:r>
    </w:p>
    <w:p w:rsidR="00FF658B" w:rsidRPr="00FF658B" w:rsidRDefault="00FF658B" w:rsidP="00FF658B">
      <w:pPr>
        <w:pStyle w:val="a5"/>
        <w:spacing w:after="0"/>
      </w:pPr>
      <w:r w:rsidRPr="00FF658B">
        <w:rPr>
          <w:color w:val="000000"/>
          <w:sz w:val="26"/>
          <w:szCs w:val="26"/>
        </w:rPr>
        <w:t xml:space="preserve">Почтовый адрес: 182110, Псковская область, </w:t>
      </w:r>
      <w:proofErr w:type="gramStart"/>
      <w:r w:rsidRPr="00FF658B">
        <w:rPr>
          <w:color w:val="000000"/>
          <w:sz w:val="26"/>
          <w:szCs w:val="26"/>
        </w:rPr>
        <w:t>г</w:t>
      </w:r>
      <w:proofErr w:type="gramEnd"/>
      <w:r w:rsidRPr="00FF658B">
        <w:rPr>
          <w:color w:val="000000"/>
          <w:sz w:val="26"/>
          <w:szCs w:val="26"/>
        </w:rPr>
        <w:t>. Великие Луки, просп. Гагарина, д.6.</w:t>
      </w:r>
    </w:p>
    <w:p w:rsidR="00FF658B" w:rsidRPr="00FF658B" w:rsidRDefault="00FF658B" w:rsidP="00FF658B">
      <w:pPr>
        <w:pStyle w:val="a5"/>
        <w:spacing w:after="0"/>
      </w:pPr>
      <w:r w:rsidRPr="00FF658B">
        <w:rPr>
          <w:color w:val="000000"/>
          <w:sz w:val="26"/>
          <w:szCs w:val="26"/>
        </w:rPr>
        <w:t xml:space="preserve">Дата начала приема заявлений </w:t>
      </w:r>
      <w:r>
        <w:rPr>
          <w:color w:val="000000"/>
          <w:sz w:val="26"/>
          <w:szCs w:val="26"/>
        </w:rPr>
        <w:t>«</w:t>
      </w:r>
      <w:r w:rsidRPr="00FF658B">
        <w:rPr>
          <w:color w:val="000000"/>
          <w:sz w:val="26"/>
          <w:szCs w:val="26"/>
        </w:rPr>
        <w:t>07</w:t>
      </w:r>
      <w:r>
        <w:rPr>
          <w:color w:val="000000"/>
          <w:sz w:val="26"/>
          <w:szCs w:val="26"/>
        </w:rPr>
        <w:t xml:space="preserve">» </w:t>
      </w:r>
      <w:r w:rsidRPr="00FF658B">
        <w:rPr>
          <w:color w:val="000000"/>
          <w:sz w:val="26"/>
          <w:szCs w:val="26"/>
        </w:rPr>
        <w:t>мая 2025 года.</w:t>
      </w:r>
    </w:p>
    <w:p w:rsidR="00FF658B" w:rsidRPr="00FF658B" w:rsidRDefault="00FF658B" w:rsidP="00FF658B">
      <w:pPr>
        <w:pStyle w:val="a5"/>
        <w:spacing w:after="0"/>
      </w:pPr>
      <w:r w:rsidRPr="00FF658B">
        <w:rPr>
          <w:color w:val="000000"/>
          <w:sz w:val="26"/>
          <w:szCs w:val="26"/>
        </w:rPr>
        <w:t xml:space="preserve">Дата окончания приема заявлений </w:t>
      </w:r>
      <w:r>
        <w:rPr>
          <w:color w:val="000000"/>
          <w:sz w:val="26"/>
          <w:szCs w:val="26"/>
        </w:rPr>
        <w:t>«</w:t>
      </w:r>
      <w:r w:rsidRPr="00FF658B">
        <w:rPr>
          <w:color w:val="000000"/>
          <w:sz w:val="26"/>
          <w:szCs w:val="26"/>
        </w:rPr>
        <w:t>05</w:t>
      </w:r>
      <w:r>
        <w:rPr>
          <w:color w:val="000000"/>
          <w:sz w:val="26"/>
          <w:szCs w:val="26"/>
        </w:rPr>
        <w:t xml:space="preserve">» </w:t>
      </w:r>
      <w:r w:rsidRPr="00FF658B">
        <w:rPr>
          <w:color w:val="000000"/>
          <w:sz w:val="26"/>
          <w:szCs w:val="26"/>
        </w:rPr>
        <w:t>июня 2025 года.</w:t>
      </w:r>
    </w:p>
    <w:p w:rsidR="00FF658B" w:rsidRPr="00FF658B" w:rsidRDefault="00FF658B" w:rsidP="00FF658B">
      <w:pPr>
        <w:pStyle w:val="a5"/>
        <w:spacing w:after="0"/>
      </w:pPr>
      <w:r w:rsidRPr="00FF658B">
        <w:rPr>
          <w:color w:val="000000"/>
          <w:sz w:val="26"/>
          <w:szCs w:val="26"/>
        </w:rPr>
        <w:t>Сведения о земельном участке:</w:t>
      </w:r>
    </w:p>
    <w:p w:rsidR="00FF658B" w:rsidRPr="00FF658B" w:rsidRDefault="00FF658B" w:rsidP="00FF658B">
      <w:pPr>
        <w:pStyle w:val="a5"/>
        <w:spacing w:after="0"/>
      </w:pPr>
      <w:r w:rsidRPr="00FF658B">
        <w:rPr>
          <w:color w:val="000000"/>
          <w:sz w:val="26"/>
          <w:szCs w:val="26"/>
        </w:rPr>
        <w:t>- адрес расположения Псковская область, муниципальный район Великолукский,</w:t>
      </w:r>
    </w:p>
    <w:p w:rsidR="00FF658B" w:rsidRPr="00FF658B" w:rsidRDefault="00FF658B" w:rsidP="00FF658B">
      <w:pPr>
        <w:pStyle w:val="a5"/>
        <w:spacing w:after="0"/>
      </w:pPr>
      <w:r w:rsidRPr="00FF658B">
        <w:rPr>
          <w:color w:val="000000"/>
          <w:sz w:val="26"/>
          <w:szCs w:val="26"/>
        </w:rPr>
        <w:t xml:space="preserve">СП «Шелковская волость», д. </w:t>
      </w:r>
      <w:proofErr w:type="spellStart"/>
      <w:r w:rsidRPr="00FF658B">
        <w:rPr>
          <w:color w:val="000000"/>
          <w:sz w:val="26"/>
          <w:szCs w:val="26"/>
        </w:rPr>
        <w:t>Баландино</w:t>
      </w:r>
      <w:proofErr w:type="spellEnd"/>
      <w:r w:rsidRPr="00FF658B">
        <w:rPr>
          <w:color w:val="000000"/>
          <w:sz w:val="26"/>
          <w:szCs w:val="26"/>
        </w:rPr>
        <w:t>, улица Портовая;</w:t>
      </w:r>
    </w:p>
    <w:p w:rsidR="00FF658B" w:rsidRPr="00FF658B" w:rsidRDefault="00FF658B" w:rsidP="00FF658B">
      <w:pPr>
        <w:pStyle w:val="a5"/>
        <w:spacing w:after="0"/>
      </w:pPr>
      <w:r w:rsidRPr="00FF658B">
        <w:rPr>
          <w:color w:val="000000"/>
          <w:sz w:val="26"/>
          <w:szCs w:val="26"/>
        </w:rPr>
        <w:t>- кадастровый квартал 60:02:0131202;</w:t>
      </w:r>
    </w:p>
    <w:p w:rsidR="00FF658B" w:rsidRPr="00FF658B" w:rsidRDefault="00FF658B" w:rsidP="00FF658B">
      <w:pPr>
        <w:pStyle w:val="a5"/>
        <w:spacing w:after="0"/>
      </w:pPr>
      <w:r w:rsidRPr="00FF658B">
        <w:rPr>
          <w:color w:val="000000"/>
          <w:sz w:val="26"/>
          <w:szCs w:val="26"/>
        </w:rPr>
        <w:t>- площадь 703 кв.м.</w:t>
      </w:r>
    </w:p>
    <w:p w:rsidR="00FF658B" w:rsidRPr="00FF658B" w:rsidRDefault="00FF658B" w:rsidP="00FF658B">
      <w:pPr>
        <w:pStyle w:val="a5"/>
        <w:spacing w:after="0"/>
        <w:jc w:val="both"/>
        <w:rPr>
          <w:lang w:val="de-DE"/>
        </w:rPr>
      </w:pPr>
      <w:r w:rsidRPr="00FF658B">
        <w:rPr>
          <w:color w:val="000000"/>
          <w:sz w:val="26"/>
          <w:szCs w:val="26"/>
        </w:rPr>
        <w:t xml:space="preserve">Часть земельного участка расположена в зонах с особыми условиями использования территории с реестровыми номерами: </w:t>
      </w:r>
      <w:r w:rsidRPr="00FF658B">
        <w:rPr>
          <w:color w:val="252625"/>
          <w:sz w:val="26"/>
          <w:szCs w:val="26"/>
        </w:rPr>
        <w:t>60:02-6.1403,</w:t>
      </w:r>
      <w:r w:rsidRPr="00FF658B">
        <w:rPr>
          <w:color w:val="000000"/>
          <w:sz w:val="26"/>
          <w:szCs w:val="26"/>
        </w:rPr>
        <w:t xml:space="preserve"> </w:t>
      </w:r>
      <w:r w:rsidRPr="00FF658B">
        <w:rPr>
          <w:color w:val="252625"/>
          <w:sz w:val="26"/>
          <w:szCs w:val="26"/>
        </w:rPr>
        <w:t>60:02-6.1664.</w:t>
      </w:r>
      <w:r w:rsidRPr="00FF658B">
        <w:rPr>
          <w:color w:val="000000"/>
          <w:sz w:val="26"/>
          <w:szCs w:val="26"/>
        </w:rPr>
        <w:t xml:space="preserve"> </w:t>
      </w:r>
    </w:p>
    <w:p w:rsidR="00FF658B" w:rsidRPr="00FF658B" w:rsidRDefault="00FF658B" w:rsidP="00FF658B">
      <w:pPr>
        <w:pStyle w:val="a5"/>
        <w:spacing w:after="0"/>
        <w:jc w:val="both"/>
      </w:pPr>
      <w:r w:rsidRPr="00FF658B">
        <w:rPr>
          <w:color w:val="000000"/>
          <w:sz w:val="26"/>
          <w:szCs w:val="26"/>
        </w:rPr>
        <w:t xml:space="preserve">Со схемой расположения земельного участка можно ознакомиться в Администрации Великолукского района по адресу: Псковская область, </w:t>
      </w:r>
      <w:proofErr w:type="gramStart"/>
      <w:r w:rsidRPr="00FF658B">
        <w:rPr>
          <w:color w:val="000000"/>
          <w:sz w:val="26"/>
          <w:szCs w:val="26"/>
        </w:rPr>
        <w:t>г</w:t>
      </w:r>
      <w:proofErr w:type="gramEnd"/>
      <w:r w:rsidRPr="00FF658B">
        <w:rPr>
          <w:color w:val="000000"/>
          <w:sz w:val="26"/>
          <w:szCs w:val="26"/>
        </w:rPr>
        <w:t xml:space="preserve">. Великие Луки, просп. Гагарина, д.6, </w:t>
      </w:r>
      <w:proofErr w:type="spellStart"/>
      <w:r w:rsidRPr="00FF658B">
        <w:rPr>
          <w:color w:val="000000"/>
          <w:sz w:val="26"/>
          <w:szCs w:val="26"/>
        </w:rPr>
        <w:t>каб</w:t>
      </w:r>
      <w:proofErr w:type="spellEnd"/>
      <w:r w:rsidRPr="00FF658B">
        <w:rPr>
          <w:color w:val="000000"/>
          <w:sz w:val="26"/>
          <w:szCs w:val="26"/>
        </w:rPr>
        <w:t>. № 42 с 9.00 до 13.00 и с 14.00 до 17.00 в рабочие дни. Тел. для справок: 5-77-34.</w:t>
      </w:r>
    </w:p>
    <w:p w:rsidR="001221E4" w:rsidRPr="00FF658B" w:rsidRDefault="001221E4" w:rsidP="00FF658B">
      <w:pPr>
        <w:rPr>
          <w:szCs w:val="21"/>
        </w:rPr>
      </w:pPr>
    </w:p>
    <w:sectPr w:rsidR="001221E4" w:rsidRPr="00FF658B" w:rsidSect="0012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CBC" w:rsidRDefault="00267CBC">
      <w:pPr>
        <w:spacing w:line="240" w:lineRule="auto"/>
      </w:pPr>
      <w:r>
        <w:separator/>
      </w:r>
    </w:p>
  </w:endnote>
  <w:endnote w:type="continuationSeparator" w:id="0">
    <w:p w:rsidR="00267CBC" w:rsidRDefault="00267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CBC" w:rsidRDefault="00267CBC">
      <w:pPr>
        <w:spacing w:after="0"/>
      </w:pPr>
      <w:r>
        <w:separator/>
      </w:r>
    </w:p>
  </w:footnote>
  <w:footnote w:type="continuationSeparator" w:id="0">
    <w:p w:rsidR="00267CBC" w:rsidRDefault="00267C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FB0A3C"/>
    <w:rsid w:val="000229FF"/>
    <w:rsid w:val="00036225"/>
    <w:rsid w:val="0003753F"/>
    <w:rsid w:val="00087E00"/>
    <w:rsid w:val="00121AFD"/>
    <w:rsid w:val="001221E4"/>
    <w:rsid w:val="001E1F96"/>
    <w:rsid w:val="00204796"/>
    <w:rsid w:val="002051E5"/>
    <w:rsid w:val="00232943"/>
    <w:rsid w:val="002416AF"/>
    <w:rsid w:val="00267CBC"/>
    <w:rsid w:val="00290020"/>
    <w:rsid w:val="002A30DF"/>
    <w:rsid w:val="00302CDB"/>
    <w:rsid w:val="00355876"/>
    <w:rsid w:val="00363CA4"/>
    <w:rsid w:val="00367AFE"/>
    <w:rsid w:val="003A4C27"/>
    <w:rsid w:val="003F1279"/>
    <w:rsid w:val="00442D53"/>
    <w:rsid w:val="00525849"/>
    <w:rsid w:val="0055799D"/>
    <w:rsid w:val="00597A1F"/>
    <w:rsid w:val="005A2FBE"/>
    <w:rsid w:val="005D5543"/>
    <w:rsid w:val="005E4E01"/>
    <w:rsid w:val="00655073"/>
    <w:rsid w:val="006642D6"/>
    <w:rsid w:val="006B0287"/>
    <w:rsid w:val="00742064"/>
    <w:rsid w:val="007C6489"/>
    <w:rsid w:val="007E294C"/>
    <w:rsid w:val="00810633"/>
    <w:rsid w:val="00814AC3"/>
    <w:rsid w:val="0082275A"/>
    <w:rsid w:val="008941CE"/>
    <w:rsid w:val="008B7BD7"/>
    <w:rsid w:val="0096441E"/>
    <w:rsid w:val="009A6798"/>
    <w:rsid w:val="009E01A7"/>
    <w:rsid w:val="00AF1112"/>
    <w:rsid w:val="00B42C61"/>
    <w:rsid w:val="00B61646"/>
    <w:rsid w:val="00BD7701"/>
    <w:rsid w:val="00C42892"/>
    <w:rsid w:val="00C726C3"/>
    <w:rsid w:val="00CB25A8"/>
    <w:rsid w:val="00CD43ED"/>
    <w:rsid w:val="00CF3B4C"/>
    <w:rsid w:val="00D45E85"/>
    <w:rsid w:val="00D630E4"/>
    <w:rsid w:val="00D7308E"/>
    <w:rsid w:val="00D74200"/>
    <w:rsid w:val="00DE640F"/>
    <w:rsid w:val="00DE6775"/>
    <w:rsid w:val="00E34CDF"/>
    <w:rsid w:val="00F170CB"/>
    <w:rsid w:val="00F50BC1"/>
    <w:rsid w:val="00F57B6F"/>
    <w:rsid w:val="00FB0A3C"/>
    <w:rsid w:val="00FF658B"/>
    <w:rsid w:val="09831475"/>
    <w:rsid w:val="0D0515B7"/>
    <w:rsid w:val="12E756EA"/>
    <w:rsid w:val="172B1A70"/>
    <w:rsid w:val="2A3543B6"/>
    <w:rsid w:val="33702AE1"/>
    <w:rsid w:val="4287797E"/>
    <w:rsid w:val="5DA474DE"/>
    <w:rsid w:val="5DDA1AF9"/>
    <w:rsid w:val="69D0515A"/>
    <w:rsid w:val="7E0B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E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221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21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221E4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1221E4"/>
    <w:rPr>
      <w:b/>
      <w:bCs/>
    </w:rPr>
  </w:style>
  <w:style w:type="paragraph" w:styleId="a5">
    <w:name w:val="Normal (Web)"/>
    <w:basedOn w:val="a"/>
    <w:uiPriority w:val="99"/>
    <w:semiHidden/>
    <w:unhideWhenUsed/>
    <w:qFormat/>
    <w:rsid w:val="0012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qFormat/>
    <w:rsid w:val="0012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1221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1221E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-wrap">
    <w:name w:val="no-wrap"/>
    <w:basedOn w:val="a0"/>
    <w:qFormat/>
    <w:rsid w:val="001221E4"/>
  </w:style>
  <w:style w:type="character" w:customStyle="1" w:styleId="20">
    <w:name w:val="Заголовок 2 Знак"/>
    <w:basedOn w:val="a0"/>
    <w:link w:val="2"/>
    <w:uiPriority w:val="9"/>
    <w:qFormat/>
    <w:rsid w:val="001221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</cp:lastModifiedBy>
  <cp:revision>2</cp:revision>
  <cp:lastPrinted>2024-06-20T10:44:00Z</cp:lastPrinted>
  <dcterms:created xsi:type="dcterms:W3CDTF">2025-05-14T09:18:00Z</dcterms:created>
  <dcterms:modified xsi:type="dcterms:W3CDTF">2025-05-14T09:18:00Z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5D731E20EA814B20849AF2E788171F57_12</vt:lpwstr>
  </property>
</Properties>
</file>