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DF" w:rsidRPr="002E2DDF" w:rsidRDefault="001B3D08" w:rsidP="006F09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B3BA734" wp14:editId="2A8A3D26">
            <wp:simplePos x="0" y="0"/>
            <wp:positionH relativeFrom="page">
              <wp:posOffset>3621405</wp:posOffset>
            </wp:positionH>
            <wp:positionV relativeFrom="paragraph">
              <wp:posOffset>-57785</wp:posOffset>
            </wp:positionV>
            <wp:extent cx="450215" cy="640715"/>
            <wp:effectExtent l="0" t="0" r="6985" b="6985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DDF" w:rsidRPr="002E2DDF" w:rsidRDefault="002E2DDF" w:rsidP="002E2D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>ПСКОВСКАЯ ОБЛАСТЬ</w:t>
      </w:r>
    </w:p>
    <w:p w:rsidR="002E2DDF" w:rsidRPr="002E2DDF" w:rsidRDefault="002E2DDF" w:rsidP="002E2DDF">
      <w:pPr>
        <w:widowControl w:val="0"/>
        <w:tabs>
          <w:tab w:val="left" w:pos="403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>СОБРАНИЕ ДЕПУТАТОВ ВЕЛИКОЛУКСКОГО РАЙОНА</w:t>
      </w:r>
    </w:p>
    <w:p w:rsidR="00687874" w:rsidRDefault="00687874" w:rsidP="002E2DDF">
      <w:pPr>
        <w:widowControl w:val="0"/>
        <w:tabs>
          <w:tab w:val="left" w:pos="403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widowControl w:val="0"/>
        <w:tabs>
          <w:tab w:val="left" w:pos="403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lang w:eastAsia="zh-CN"/>
        </w:rPr>
      </w:pPr>
      <w:r w:rsidRPr="002E2DDF">
        <w:rPr>
          <w:rFonts w:ascii="Times New Roman" w:eastAsia="Andale Sans UI" w:hAnsi="Times New Roman"/>
          <w:b/>
          <w:bCs/>
          <w:kern w:val="3"/>
          <w:sz w:val="28"/>
          <w:szCs w:val="28"/>
          <w:lang w:eastAsia="zh-CN"/>
        </w:rPr>
        <w:t>РЕШЕНИЕ</w:t>
      </w:r>
    </w:p>
    <w:p w:rsidR="002E2DDF" w:rsidRPr="002E2DDF" w:rsidRDefault="002E2DDF" w:rsidP="002E2D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/>
        </w:rPr>
      </w:pPr>
    </w:p>
    <w:p w:rsidR="002E2DDF" w:rsidRPr="008B005F" w:rsidRDefault="008B005F" w:rsidP="002E2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  <w:tab/>
      </w:r>
      <w:r w:rsidRPr="008B005F"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  <w:t xml:space="preserve">28.05.2024 </w:t>
      </w:r>
      <w:r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  <w:tab/>
      </w:r>
      <w:r w:rsidRPr="008B005F"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  <w:t>№ 112</w:t>
      </w:r>
      <w:r>
        <w:rPr>
          <w:rFonts w:ascii="Times New Roman" w:eastAsia="Andale Sans UI" w:hAnsi="Times New Roman"/>
          <w:kern w:val="3"/>
          <w:sz w:val="28"/>
          <w:szCs w:val="28"/>
          <w:u w:val="single"/>
          <w:lang w:eastAsia="zh-CN"/>
        </w:rPr>
        <w:tab/>
      </w:r>
    </w:p>
    <w:p w:rsidR="002E2DDF" w:rsidRPr="002E2DDF" w:rsidRDefault="002E2DDF" w:rsidP="002E2DDF">
      <w:pPr>
        <w:widowControl w:val="0"/>
        <w:tabs>
          <w:tab w:val="left" w:pos="403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proofErr w:type="gramStart"/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 xml:space="preserve">(принято на </w:t>
      </w:r>
      <w:r w:rsidR="00375321">
        <w:rPr>
          <w:rFonts w:ascii="Times New Roman" w:eastAsia="Andale Sans UI" w:hAnsi="Times New Roman"/>
          <w:kern w:val="3"/>
          <w:sz w:val="28"/>
          <w:szCs w:val="28"/>
          <w:lang w:eastAsia="zh-CN"/>
        </w:rPr>
        <w:t xml:space="preserve">двенадцатой </w:t>
      </w:r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>сессии</w:t>
      </w:r>
      <w:proofErr w:type="gramEnd"/>
    </w:p>
    <w:p w:rsidR="002E2DDF" w:rsidRPr="002E2DDF" w:rsidRDefault="002E2DDF" w:rsidP="002E2DDF">
      <w:pPr>
        <w:widowControl w:val="0"/>
        <w:tabs>
          <w:tab w:val="left" w:pos="403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/>
        </w:rPr>
      </w:pPr>
      <w:proofErr w:type="gramStart"/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 xml:space="preserve">Собрания депутатов </w:t>
      </w:r>
      <w:r w:rsidR="00567A4C">
        <w:rPr>
          <w:rFonts w:ascii="Times New Roman" w:eastAsia="Andale Sans UI" w:hAnsi="Times New Roman"/>
          <w:kern w:val="3"/>
          <w:sz w:val="28"/>
          <w:szCs w:val="28"/>
          <w:lang w:eastAsia="zh-CN"/>
        </w:rPr>
        <w:t>седьмого</w:t>
      </w:r>
      <w:r w:rsidRPr="002E2DDF">
        <w:rPr>
          <w:rFonts w:ascii="Times New Roman" w:eastAsia="Andale Sans UI" w:hAnsi="Times New Roman"/>
          <w:kern w:val="3"/>
          <w:sz w:val="28"/>
          <w:szCs w:val="28"/>
          <w:lang w:eastAsia="zh-CN"/>
        </w:rPr>
        <w:t xml:space="preserve"> созыва)</w:t>
      </w:r>
      <w:proofErr w:type="gramEnd"/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B56A0A" w:rsidP="00687874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 внесении изменений в р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ешение Собрания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депутатов Великолукского района от </w:t>
      </w:r>
      <w:r w:rsidR="00B63E32" w:rsidRP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12.11.2021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№ </w:t>
      </w:r>
      <w:r w:rsid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310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«Об утверждении прогнозного плана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приватизации муниципального имущества,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находящегося в собственности муниципального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образования «Великолукский район» и сельских</w:t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поселений Великолукского района, на </w:t>
      </w:r>
      <w:r w:rsid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2022-2024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годы»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соответствии с Федеральными законами от 21.12.2001 № 178-ФЗ «О приватизации государственно</w:t>
      </w:r>
      <w:r w:rsidR="0040525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 и муниципального имущества»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муниципального образования «Великолукский район», утвержденным решением Собрания депутатов района о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 25.04.2019 № 131,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2E2DDF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Собрание депутатов Великолукского района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proofErr w:type="gramStart"/>
      <w:r w:rsidRPr="002E2DDF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Р</w:t>
      </w:r>
      <w:proofErr w:type="gramEnd"/>
      <w:r w:rsidRPr="002E2DDF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Е Ш И Л О: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1. Внести изменение в решение Собрания депутатов Великолукского района от </w:t>
      </w:r>
      <w:r w:rsidR="00B63E32" w:rsidRP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12.11.2021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№ </w:t>
      </w:r>
      <w:r w:rsid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310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«Великолукский район» и сельских поселений Великолукского района, на </w:t>
      </w:r>
      <w:r w:rsidR="00B63E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2022-2024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годы», дополнив Приложение к решению следующими строками: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5115"/>
        <w:gridCol w:w="1410"/>
        <w:gridCol w:w="2835"/>
      </w:tblGrid>
      <w:tr w:rsidR="006F09B6" w:rsidRPr="00B54D6A" w:rsidTr="00D93BE4">
        <w:trPr>
          <w:trHeight w:val="900"/>
          <w:jc w:val="center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9B6" w:rsidRPr="001B3D08" w:rsidRDefault="00B63E32" w:rsidP="006F09B6">
            <w:pPr>
              <w:pStyle w:val="a8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B3D08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E32" w:rsidRPr="00430F50" w:rsidRDefault="00B63E32" w:rsidP="00D93BE4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4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Легковой автомобиль</w:t>
            </w:r>
            <w:r w:rsidR="00430F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4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Шевроле Нива</w:t>
            </w:r>
          </w:p>
          <w:p w:rsidR="006F09B6" w:rsidRPr="00B54D6A" w:rsidRDefault="006F09B6" w:rsidP="00430F5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>модель</w:t>
            </w:r>
            <w:r w:rsidR="00430F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двигателя</w:t>
            </w:r>
            <w:r w:rsidR="00B63E32"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2BA9">
              <w:rPr>
                <w:rFonts w:ascii="Times New Roman" w:hAnsi="Times New Roman"/>
                <w:color w:val="000000"/>
                <w:sz w:val="28"/>
                <w:szCs w:val="28"/>
              </w:rPr>
              <w:t>ВАЗ-</w:t>
            </w:r>
            <w:r w:rsidR="00763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2123, </w:t>
            </w:r>
            <w:r w:rsidR="00430F50"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  <w:r w:rsidR="00430F50" w:rsidRPr="00B54D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двигателя </w:t>
            </w:r>
            <w:r w:rsidR="00B63E32"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>0045789</w:t>
            </w: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цвет </w:t>
            </w:r>
            <w:r w:rsidR="00430F50">
              <w:rPr>
                <w:rFonts w:ascii="Times New Roman" w:hAnsi="Times New Roman"/>
                <w:color w:val="000000"/>
                <w:sz w:val="28"/>
                <w:szCs w:val="28"/>
              </w:rPr>
              <w:t>– светло-серебристый метал</w:t>
            </w:r>
            <w:r w:rsidR="00687874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430F50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9B6" w:rsidRPr="00760655" w:rsidRDefault="00B54D6A" w:rsidP="00810282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2004</w:t>
            </w:r>
            <w:r w:rsidR="006F09B6" w:rsidRPr="00760655">
              <w:rPr>
                <w:sz w:val="28"/>
                <w:szCs w:val="28"/>
              </w:rPr>
              <w:t xml:space="preserve"> года </w:t>
            </w:r>
            <w:r w:rsidR="00810282">
              <w:rPr>
                <w:sz w:val="28"/>
                <w:szCs w:val="28"/>
              </w:rPr>
              <w:t>изготовле</w:t>
            </w:r>
            <w:r w:rsidR="0081028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9B6" w:rsidRPr="00760655" w:rsidRDefault="006F09B6" w:rsidP="001B3D0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760655">
              <w:rPr>
                <w:sz w:val="28"/>
                <w:szCs w:val="28"/>
              </w:rPr>
              <w:lastRenderedPageBreak/>
              <w:t>идентификационный номер</w:t>
            </w:r>
          </w:p>
          <w:p w:rsidR="006F09B6" w:rsidRPr="002E2DDF" w:rsidRDefault="006F09B6" w:rsidP="00B54D6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B54D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(VIN) </w:t>
            </w:r>
            <w:r w:rsidR="00B54D6A" w:rsidRPr="00B54D6A">
              <w:rPr>
                <w:rFonts w:ascii="Times New Roman" w:hAnsi="Times New Roman"/>
                <w:sz w:val="28"/>
                <w:szCs w:val="28"/>
                <w:lang w:val="en-US"/>
              </w:rPr>
              <w:t>X9L21230040038369</w:t>
            </w:r>
          </w:p>
        </w:tc>
      </w:tr>
      <w:tr w:rsidR="00810282" w:rsidRPr="00B54D6A" w:rsidTr="00D93BE4">
        <w:trPr>
          <w:trHeight w:val="900"/>
          <w:jc w:val="center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82" w:rsidRPr="001B3D08" w:rsidRDefault="00810282" w:rsidP="006F09B6">
            <w:pPr>
              <w:pStyle w:val="a8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82" w:rsidRPr="00B54D6A" w:rsidRDefault="00810282" w:rsidP="00810282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4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Легковой автомобиль</w:t>
            </w:r>
          </w:p>
          <w:p w:rsidR="00810282" w:rsidRPr="00B54D6A" w:rsidRDefault="00810282" w:rsidP="00810282">
            <w:pPr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B54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 модель</w:t>
            </w:r>
            <w:r w:rsid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LADA</w:t>
            </w:r>
            <w:r w:rsidR="0034658D" w:rsidRP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C76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ВАЗ-211540 </w:t>
            </w:r>
            <w:r w:rsidR="0034658D" w:rsidRP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LADA</w:t>
            </w:r>
            <w:r w:rsidR="0034658D" w:rsidRP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SAMARA</w:t>
            </w:r>
            <w:r w:rsidR="0034658D" w:rsidRPr="00346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10282" w:rsidRPr="00B54D6A" w:rsidRDefault="00810282" w:rsidP="000A4CA0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>модель</w:t>
            </w:r>
            <w:r w:rsidR="000A4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4CA0"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>двигателя</w:t>
            </w:r>
            <w:r w:rsidR="000A4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4CA0" w:rsidRPr="000A4CA0">
              <w:rPr>
                <w:rFonts w:ascii="Times New Roman" w:hAnsi="Times New Roman"/>
                <w:color w:val="000000"/>
                <w:sz w:val="28"/>
                <w:szCs w:val="28"/>
              </w:rPr>
              <w:t>11183</w:t>
            </w: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>, номер двигателя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4877889</w:t>
            </w: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цвет </w:t>
            </w:r>
            <w:r w:rsidR="0034658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54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658D">
              <w:rPr>
                <w:rFonts w:ascii="Times New Roman" w:hAnsi="Times New Roman"/>
                <w:color w:val="000000"/>
                <w:sz w:val="28"/>
                <w:szCs w:val="28"/>
              </w:rPr>
              <w:t>графитовый металлик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82" w:rsidRDefault="00810282" w:rsidP="00B54D6A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 </w:t>
            </w:r>
            <w:r w:rsidRPr="00760655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изготовления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282" w:rsidRPr="00810282" w:rsidRDefault="00810282" w:rsidP="00810282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60655">
              <w:rPr>
                <w:sz w:val="28"/>
                <w:szCs w:val="28"/>
              </w:rPr>
              <w:t>идентификационный номер</w:t>
            </w:r>
          </w:p>
          <w:p w:rsidR="00810282" w:rsidRDefault="00810282" w:rsidP="00810282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810282">
              <w:rPr>
                <w:sz w:val="28"/>
                <w:szCs w:val="28"/>
              </w:rPr>
              <w:t>(</w:t>
            </w:r>
            <w:r w:rsidRPr="00B54D6A">
              <w:rPr>
                <w:sz w:val="28"/>
                <w:szCs w:val="28"/>
                <w:lang w:val="en-US"/>
              </w:rPr>
              <w:t>VIN</w:t>
            </w:r>
            <w:r w:rsidRPr="00810282">
              <w:rPr>
                <w:sz w:val="28"/>
                <w:szCs w:val="28"/>
              </w:rPr>
              <w:t>)</w:t>
            </w:r>
          </w:p>
          <w:p w:rsidR="00810282" w:rsidRPr="00810282" w:rsidRDefault="00810282" w:rsidP="00810282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XTA</w:t>
            </w:r>
            <w:r w:rsidRPr="00810282">
              <w:rPr>
                <w:sz w:val="28"/>
                <w:szCs w:val="28"/>
              </w:rPr>
              <w:t>21154084608785</w:t>
            </w:r>
          </w:p>
        </w:tc>
      </w:tr>
    </w:tbl>
    <w:p w:rsid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9B3A03" w:rsidRDefault="007C7C49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3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 Опубликовать настоящее решение на официальном сайте РФ </w:t>
      </w:r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http</w:t>
      </w:r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:/</w:t>
      </w:r>
      <w:proofErr w:type="spellStart"/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torgi</w:t>
      </w:r>
      <w:proofErr w:type="spellEnd"/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/</w:t>
      </w:r>
      <w:proofErr w:type="spellStart"/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gov</w:t>
      </w:r>
      <w:proofErr w:type="spellEnd"/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  <w:proofErr w:type="spellStart"/>
      <w:r w:rsidR="002E2DDF" w:rsidRPr="002E2DDF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ru</w:t>
      </w:r>
      <w:proofErr w:type="spellEnd"/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 Администрации района </w:t>
      </w:r>
      <w:r w:rsidR="008E006A" w:rsidRPr="008E006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https://vlukirajon.gosuslugi.ru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9B3A03" w:rsidRPr="009B3A0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</w:p>
    <w:p w:rsidR="002E2DDF" w:rsidRPr="002E2DDF" w:rsidRDefault="007C7C49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4</w:t>
      </w:r>
      <w:r w:rsidR="002E2DDF"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 Настоящее решение вступает в силу после подписания.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Председатель</w:t>
      </w: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Собрания депутатов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spellStart"/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В.В.Спиридонов</w:t>
      </w:r>
      <w:proofErr w:type="spellEnd"/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2E2DDF" w:rsidRPr="002E2DDF" w:rsidRDefault="002E2DDF" w:rsidP="002E2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Глава района</w:t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="0068787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bookmarkStart w:id="0" w:name="_GoBack"/>
      <w:bookmarkEnd w:id="0"/>
      <w:proofErr w:type="spellStart"/>
      <w:r w:rsidRPr="002E2D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А.Г.Кузьмин</w:t>
      </w:r>
      <w:proofErr w:type="spellEnd"/>
    </w:p>
    <w:p w:rsidR="00341A46" w:rsidRDefault="00341A46"/>
    <w:sectPr w:rsidR="00341A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32"/>
    <w:rsid w:val="000A4CA0"/>
    <w:rsid w:val="00112BA9"/>
    <w:rsid w:val="001B3D08"/>
    <w:rsid w:val="002454F8"/>
    <w:rsid w:val="002E2DDF"/>
    <w:rsid w:val="00341A46"/>
    <w:rsid w:val="0034658D"/>
    <w:rsid w:val="00375321"/>
    <w:rsid w:val="003B0AB7"/>
    <w:rsid w:val="00405256"/>
    <w:rsid w:val="00430F50"/>
    <w:rsid w:val="004C5B93"/>
    <w:rsid w:val="004E5730"/>
    <w:rsid w:val="00567A4C"/>
    <w:rsid w:val="00687874"/>
    <w:rsid w:val="006A4C58"/>
    <w:rsid w:val="006F09B6"/>
    <w:rsid w:val="00763FA6"/>
    <w:rsid w:val="007C7665"/>
    <w:rsid w:val="007C7C49"/>
    <w:rsid w:val="00810282"/>
    <w:rsid w:val="008B005F"/>
    <w:rsid w:val="008E006A"/>
    <w:rsid w:val="00947AB0"/>
    <w:rsid w:val="009B3A03"/>
    <w:rsid w:val="00B54D6A"/>
    <w:rsid w:val="00B56A0A"/>
    <w:rsid w:val="00B63E32"/>
    <w:rsid w:val="00D93BE4"/>
    <w:rsid w:val="00DF38A3"/>
    <w:rsid w:val="00E91AFF"/>
    <w:rsid w:val="00E966B5"/>
    <w:rsid w:val="00F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2DDF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6F09B6"/>
    <w:rPr>
      <w:color w:val="808080"/>
    </w:rPr>
  </w:style>
  <w:style w:type="paragraph" w:styleId="a6">
    <w:name w:val="Body Text"/>
    <w:basedOn w:val="a"/>
    <w:link w:val="a7"/>
    <w:unhideWhenUsed/>
    <w:rsid w:val="006F09B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link w:val="a6"/>
    <w:rsid w:val="006F09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6F09B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9B3A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3A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3A03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3A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3A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2DDF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6F09B6"/>
    <w:rPr>
      <w:color w:val="808080"/>
    </w:rPr>
  </w:style>
  <w:style w:type="paragraph" w:styleId="a6">
    <w:name w:val="Body Text"/>
    <w:basedOn w:val="a"/>
    <w:link w:val="a7"/>
    <w:unhideWhenUsed/>
    <w:rsid w:val="006F09B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link w:val="a6"/>
    <w:rsid w:val="006F09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6F09B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9B3A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3A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3A03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3A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3A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2;&#1086;&#1080;%20&#1076;&#1086;&#1082;&#1091;&#1084;&#1077;&#1085;&#1090;&#1099;%20&#1085;&#1072;%2010.09.2014\&#1064;&#1072;&#1073;&#1083;&#1086;&#1085;&#1099;\&#1057;&#1086;&#1073;&#1088;&#1072;&#1085;&#1080;&#1077;%20&#1076;&#1077;&#1087;&#1091;&#1090;&#1072;&#1090;&#1086;&#1074;\&#1056;&#1077;&#1096;&#1077;&#1085;&#1080;&#1077;%20&#1089;&#1086;&#1073;&#1088;&#1072;&#1085;&#1080;&#1103;%20&#1076;&#1077;&#1087;&#1091;&#1090;&#1072;&#1090;&#1086;&#1074;%20&#1086;%20&#1074;&#1085;&#1077;&#1089;&#1077;&#1085;&#1080;&#1080;%20&#1080;&#1079;&#1084;&#1077;&#1085;&#1077;&#1085;&#1080;&#1081;%20(&#1076;&#1086;&#1087;&#1086;&#1083;&#1085;&#1077;&#1085;&#1080;&#1077;%20&#1080;%20&#1080;&#1089;&#1082;&#1083;&#1102;&#1095;&#1077;&#1085;&#1080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собрания депутатов о внесении изменений (дополнение и исключение)</Template>
  <TotalTime>238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cp:lastModifiedBy>LENOVO</cp:lastModifiedBy>
  <cp:revision>16</cp:revision>
  <cp:lastPrinted>2024-05-07T08:10:00Z</cp:lastPrinted>
  <dcterms:created xsi:type="dcterms:W3CDTF">2024-02-01T08:14:00Z</dcterms:created>
  <dcterms:modified xsi:type="dcterms:W3CDTF">2024-06-07T06:17:00Z</dcterms:modified>
</cp:coreProperties>
</file>