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D8" w:rsidRPr="009C39C5" w:rsidRDefault="00667DD8" w:rsidP="00667DD8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4C5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>
        <w:rPr>
          <w:rFonts w:ascii="Arial" w:hAnsi="Arial" w:cs="Arial"/>
          <w:sz w:val="22"/>
          <w:szCs w:val="22"/>
        </w:rPr>
        <w:t xml:space="preserve">             </w:t>
      </w:r>
      <w:r w:rsidRPr="002844C5">
        <w:rPr>
          <w:noProof/>
          <w:lang w:eastAsia="ru-RU" w:bidi="ar-SA"/>
        </w:rPr>
        <w:pict>
          <v:line id="_x0000_s1028" style="position:absolute;left:0;text-align:left;z-index:251662336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667DD8" w:rsidRDefault="00667DD8" w:rsidP="00667DD8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67DD8" w:rsidRPr="00AF0D18" w:rsidRDefault="00667DD8" w:rsidP="00667DD8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Pr="00AF0D18">
        <w:rPr>
          <w:rFonts w:cs="Times New Roman"/>
          <w:szCs w:val="28"/>
        </w:rPr>
        <w:t>ПСКОВСКАЯ ОБЛАСТЬ</w:t>
      </w:r>
    </w:p>
    <w:p w:rsidR="00667DD8" w:rsidRPr="00AF0D18" w:rsidRDefault="00667DD8" w:rsidP="00667DD8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67DD8" w:rsidRPr="00AF0D18" w:rsidRDefault="00667DD8" w:rsidP="00667DD8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67DD8" w:rsidRDefault="00667DD8" w:rsidP="00667DD8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67DD8" w:rsidRDefault="00667DD8" w:rsidP="00667DD8">
      <w:pPr>
        <w:pStyle w:val="Standard"/>
      </w:pPr>
      <w:r>
        <w:t>___________________ №_______________</w:t>
      </w:r>
    </w:p>
    <w:p w:rsidR="00667DD8" w:rsidRDefault="00667DD8" w:rsidP="00667DD8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667DD8" w:rsidRDefault="00667DD8" w:rsidP="00667DD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7DD8" w:rsidRDefault="00667DD8" w:rsidP="00667DD8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667DD8" w:rsidRDefault="00667DD8" w:rsidP="00667DD8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Pr="00F70418">
        <w:rPr>
          <w:sz w:val="28"/>
          <w:szCs w:val="28"/>
        </w:rPr>
        <w:t>60:02:0023301:18</w:t>
      </w:r>
      <w:r>
        <w:rPr>
          <w:sz w:val="28"/>
          <w:szCs w:val="28"/>
        </w:rPr>
        <w:t>,  площадью 1500  кв.м., расположенного по адресу: Псковская область, Великолукский район, сельское поселение «Шелковская волость», д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авод, в качестве его правообладателя, владеющего данным земельным участком на праве пожизненно наследуемого владения, выявлена  Акимова К.Н.</w:t>
      </w:r>
    </w:p>
    <w:p w:rsidR="00667DD8" w:rsidRPr="00241806" w:rsidRDefault="00667DD8" w:rsidP="00667DD8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Pr="00F7041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Акимовой К.Н. на указанный в пункте 1 настоящего Постановления земельный участок подтверждается свидетельством на право собственности на землю</w:t>
      </w:r>
      <w:r w:rsidRPr="00F70418">
        <w:rPr>
          <w:sz w:val="28"/>
          <w:szCs w:val="28"/>
        </w:rPr>
        <w:t xml:space="preserve"> </w:t>
      </w:r>
      <w:r w:rsidRPr="00F7041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>
        <w:rPr>
          <w:rFonts w:ascii="Times New Roman" w:hAnsi="Times New Roman" w:cs="Times New Roman"/>
          <w:sz w:val="28"/>
          <w:szCs w:val="28"/>
        </w:rPr>
        <w:t xml:space="preserve"> и бессрочного (постоянного) пользования.</w:t>
      </w:r>
    </w:p>
    <w:p w:rsidR="00667DD8" w:rsidRDefault="00667DD8" w:rsidP="00667DD8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667DD8" w:rsidRDefault="00667DD8" w:rsidP="00667DD8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995EA7" w:rsidRDefault="00995EA7"/>
    <w:sectPr w:rsidR="00995EA7" w:rsidSect="00995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DD8"/>
    <w:rsid w:val="001329AF"/>
    <w:rsid w:val="004121C4"/>
    <w:rsid w:val="00667DD8"/>
    <w:rsid w:val="0099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DD8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67DD8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67DD8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667DD8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67DD8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67DD8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2</cp:revision>
  <dcterms:created xsi:type="dcterms:W3CDTF">2025-02-05T05:43:00Z</dcterms:created>
  <dcterms:modified xsi:type="dcterms:W3CDTF">2025-02-05T05:43:00Z</dcterms:modified>
</cp:coreProperties>
</file>