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543C" w:rsidRPr="00D2543C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D2543C" w:rsidRPr="00D2543C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D2543C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5C553E">
        <w:rPr>
          <w:sz w:val="28"/>
          <w:szCs w:val="28"/>
        </w:rPr>
        <w:t>60:02:0023001:70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5C553E">
        <w:rPr>
          <w:sz w:val="28"/>
          <w:szCs w:val="28"/>
        </w:rPr>
        <w:t>4600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Великолукский</w:t>
      </w:r>
      <w:r w:rsidR="005C553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сельское поселение «</w:t>
      </w:r>
      <w:r w:rsidR="005C553E">
        <w:rPr>
          <w:sz w:val="28"/>
          <w:szCs w:val="28"/>
        </w:rPr>
        <w:t xml:space="preserve">Шелковская </w:t>
      </w:r>
      <w:r>
        <w:rPr>
          <w:sz w:val="28"/>
          <w:szCs w:val="28"/>
        </w:rPr>
        <w:t xml:space="preserve">волость», </w:t>
      </w:r>
      <w:r w:rsidR="005C553E">
        <w:rPr>
          <w:sz w:val="28"/>
          <w:szCs w:val="28"/>
        </w:rPr>
        <w:t>д</w:t>
      </w:r>
      <w:proofErr w:type="gramStart"/>
      <w:r w:rsidR="005C553E">
        <w:rPr>
          <w:sz w:val="28"/>
          <w:szCs w:val="28"/>
        </w:rPr>
        <w:t>.Г</w:t>
      </w:r>
      <w:proofErr w:type="gramEnd"/>
      <w:r w:rsidR="005C553E">
        <w:rPr>
          <w:sz w:val="28"/>
          <w:szCs w:val="28"/>
        </w:rPr>
        <w:t>ороховый Бор,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5C553E">
        <w:rPr>
          <w:sz w:val="28"/>
          <w:szCs w:val="28"/>
        </w:rPr>
        <w:t>Смирнова Р.В.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5C553E">
        <w:rPr>
          <w:rFonts w:ascii="Times New Roman" w:hAnsi="Times New Roman"/>
          <w:sz w:val="28"/>
          <w:szCs w:val="28"/>
        </w:rPr>
        <w:t>Смирновой Р.В.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5C553E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2543C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2025-01-28T13:42:00Z</dcterms:modified>
</cp:coreProperties>
</file>