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03CB5" w:rsidRPr="00B03CB5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B03CB5" w:rsidRPr="00B03CB5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B03CB5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C65C2C" w:rsidRPr="00C65C2C">
        <w:rPr>
          <w:sz w:val="28"/>
          <w:szCs w:val="28"/>
        </w:rPr>
        <w:t>60:02:0043501:141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23CCE">
        <w:rPr>
          <w:sz w:val="28"/>
          <w:szCs w:val="28"/>
        </w:rPr>
        <w:t>10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C65C2C">
        <w:rPr>
          <w:sz w:val="28"/>
          <w:szCs w:val="28"/>
        </w:rPr>
        <w:t>Малюгин А.П.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C65C2C">
        <w:rPr>
          <w:rFonts w:ascii="Times New Roman" w:hAnsi="Times New Roman"/>
          <w:sz w:val="28"/>
          <w:szCs w:val="28"/>
        </w:rPr>
        <w:t>Малюгина А.П.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23CCE"/>
    <w:rsid w:val="00F30D19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86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130</cp:revision>
  <dcterms:created xsi:type="dcterms:W3CDTF">2023-10-23T11:09:00Z</dcterms:created>
  <dcterms:modified xsi:type="dcterms:W3CDTF">2024-11-29T12:57:00Z</dcterms:modified>
</cp:coreProperties>
</file>