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3A" w:rsidRPr="001A21B9" w:rsidRDefault="0078583A" w:rsidP="0078583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83A" w:rsidRPr="001A21B9" w:rsidRDefault="0078583A" w:rsidP="0078583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A21B9">
        <w:rPr>
          <w:rFonts w:ascii="Times New Roman" w:hAnsi="Times New Roman"/>
          <w:b/>
          <w:sz w:val="28"/>
        </w:rPr>
        <w:t xml:space="preserve">ПСКОВСКАЯ ОБЛАСТЬ </w:t>
      </w:r>
    </w:p>
    <w:p w:rsidR="0078583A" w:rsidRPr="009A32D8" w:rsidRDefault="0078583A" w:rsidP="0078583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A21B9">
        <w:rPr>
          <w:rFonts w:ascii="Times New Roman" w:hAnsi="Times New Roman"/>
          <w:b/>
          <w:sz w:val="28"/>
        </w:rPr>
        <w:t>АДМИ</w:t>
      </w:r>
      <w:r>
        <w:rPr>
          <w:rFonts w:ascii="Times New Roman" w:hAnsi="Times New Roman"/>
          <w:b/>
          <w:sz w:val="28"/>
        </w:rPr>
        <w:t>НИСТРАЦИЯ ВЕЛИКОЛУКСКОГО РАЙОНА</w:t>
      </w:r>
    </w:p>
    <w:p w:rsidR="0078583A" w:rsidRDefault="0078583A" w:rsidP="007858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8583A" w:rsidRDefault="0078583A" w:rsidP="0078583A">
      <w:pPr>
        <w:pStyle w:val="aa"/>
        <w:spacing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5"/>
        <w:gridCol w:w="526"/>
        <w:gridCol w:w="1614"/>
      </w:tblGrid>
      <w:tr w:rsidR="0078583A" w:rsidTr="0068144E">
        <w:trPr>
          <w:trHeight w:val="236"/>
        </w:trPr>
        <w:tc>
          <w:tcPr>
            <w:tcW w:w="2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583A" w:rsidRPr="00FE373C" w:rsidRDefault="00891854" w:rsidP="00891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27.02.2025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78583A" w:rsidRPr="00FE373C" w:rsidRDefault="0078583A" w:rsidP="008918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7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583A" w:rsidRPr="00FE373C" w:rsidRDefault="00891854" w:rsidP="008918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</w:tbl>
    <w:p w:rsidR="0078583A" w:rsidRDefault="0078583A" w:rsidP="0078583A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Cs w:val="20"/>
        </w:rPr>
        <w:t>г. Великие Луки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70"/>
      </w:tblGrid>
      <w:tr w:rsidR="0078583A" w:rsidRPr="001D6D11" w:rsidTr="0068144E">
        <w:trPr>
          <w:trHeight w:val="1041"/>
        </w:trPr>
        <w:tc>
          <w:tcPr>
            <w:tcW w:w="5070" w:type="dxa"/>
            <w:shd w:val="clear" w:color="auto" w:fill="auto"/>
          </w:tcPr>
          <w:p w:rsidR="0078583A" w:rsidRPr="001D6D11" w:rsidRDefault="00FB2865" w:rsidP="00345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865">
              <w:rPr>
                <w:rFonts w:ascii="Times New Roman" w:hAnsi="Times New Roman"/>
                <w:sz w:val="28"/>
                <w:szCs w:val="28"/>
              </w:rPr>
              <w:t>Об утверждении Положения о размещении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865">
              <w:rPr>
                <w:rFonts w:ascii="Times New Roman" w:hAnsi="Times New Roman"/>
                <w:sz w:val="28"/>
                <w:szCs w:val="28"/>
              </w:rPr>
              <w:t xml:space="preserve">нестационарных торговых объектов и объектов  оказания услуг на территории </w:t>
            </w:r>
            <w:r w:rsidR="0078583A" w:rsidRPr="00FB2865">
              <w:rPr>
                <w:rFonts w:ascii="Times New Roman" w:hAnsi="Times New Roman"/>
                <w:sz w:val="28"/>
                <w:szCs w:val="28"/>
              </w:rPr>
              <w:t>муниципального образования «Великолукский район»</w:t>
            </w:r>
          </w:p>
        </w:tc>
        <w:bookmarkStart w:id="0" w:name="_GoBack"/>
        <w:bookmarkEnd w:id="0"/>
      </w:tr>
    </w:tbl>
    <w:p w:rsidR="0078583A" w:rsidRDefault="0078583A" w:rsidP="0078583A">
      <w:pPr>
        <w:pStyle w:val="aa"/>
        <w:spacing w:beforeAutospacing="0" w:after="0" w:afterAutospacing="0"/>
        <w:jc w:val="both"/>
        <w:rPr>
          <w:sz w:val="28"/>
          <w:szCs w:val="28"/>
        </w:rPr>
      </w:pPr>
    </w:p>
    <w:p w:rsidR="0078583A" w:rsidRPr="00143794" w:rsidRDefault="00FB2865" w:rsidP="00143794">
      <w:pPr>
        <w:pStyle w:val="aa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FB2865">
        <w:rPr>
          <w:sz w:val="28"/>
          <w:szCs w:val="28"/>
        </w:rPr>
        <w:t xml:space="preserve">с Федеральным законом </w:t>
      </w:r>
      <w:r w:rsidR="00143794">
        <w:rPr>
          <w:sz w:val="28"/>
          <w:szCs w:val="28"/>
        </w:rPr>
        <w:t>от 02.05.2006 № 381-ФЗ         «</w:t>
      </w:r>
      <w:r w:rsidRPr="00FB2865">
        <w:rPr>
          <w:sz w:val="28"/>
          <w:szCs w:val="28"/>
        </w:rPr>
        <w:t>Об основах государственного регулирования торговой деятельности в Российской Федерации»,</w:t>
      </w:r>
      <w:r w:rsidR="00143794">
        <w:rPr>
          <w:sz w:val="28"/>
          <w:szCs w:val="28"/>
        </w:rPr>
        <w:t xml:space="preserve"> </w:t>
      </w:r>
      <w:hyperlink r:id="rId9" w:history="1">
        <w:r w:rsidRPr="00FB2865">
          <w:rPr>
            <w:sz w:val="28"/>
            <w:szCs w:val="28"/>
          </w:rPr>
          <w:t>приказ</w:t>
        </w:r>
        <w:r>
          <w:rPr>
            <w:sz w:val="28"/>
            <w:szCs w:val="28"/>
          </w:rPr>
          <w:t>ом</w:t>
        </w:r>
      </w:hyperlink>
      <w:r w:rsidR="00143794">
        <w:rPr>
          <w:sz w:val="28"/>
          <w:szCs w:val="28"/>
        </w:rPr>
        <w:t xml:space="preserve"> </w:t>
      </w:r>
      <w:r w:rsidRPr="00FB2865">
        <w:rPr>
          <w:sz w:val="28"/>
          <w:szCs w:val="28"/>
        </w:rPr>
        <w:t>К</w:t>
      </w:r>
      <w:r w:rsidR="00143794">
        <w:rPr>
          <w:sz w:val="28"/>
          <w:szCs w:val="28"/>
        </w:rPr>
        <w:t xml:space="preserve">омитета </w:t>
      </w:r>
      <w:r w:rsidRPr="00FB2865">
        <w:rPr>
          <w:sz w:val="28"/>
          <w:szCs w:val="28"/>
        </w:rPr>
        <w:t>по экономическому развитию и инвестиционной политике Псковской области от 11.04.2024</w:t>
      </w:r>
      <w:r w:rsidR="00143794">
        <w:rPr>
          <w:sz w:val="28"/>
          <w:szCs w:val="28"/>
        </w:rPr>
        <w:t xml:space="preserve"> №</w:t>
      </w:r>
      <w:r w:rsidRPr="00FB2865">
        <w:rPr>
          <w:sz w:val="28"/>
          <w:szCs w:val="28"/>
        </w:rPr>
        <w:t xml:space="preserve"> 243 «О порядке разработки и утверждения органами местного самоуправления муниципальных образований Псковской области схем размещения нестационарных торговых объектов», </w:t>
      </w:r>
      <w:r>
        <w:rPr>
          <w:color w:val="000000" w:themeColor="text1"/>
          <w:sz w:val="28"/>
          <w:szCs w:val="28"/>
        </w:rPr>
        <w:t>Уставом</w:t>
      </w:r>
      <w:r w:rsidRPr="00FB2865">
        <w:rPr>
          <w:color w:val="000000" w:themeColor="text1"/>
          <w:sz w:val="28"/>
          <w:szCs w:val="28"/>
        </w:rPr>
        <w:t xml:space="preserve">  муниципального образования «Велик</w:t>
      </w:r>
      <w:r>
        <w:rPr>
          <w:color w:val="000000" w:themeColor="text1"/>
          <w:sz w:val="28"/>
          <w:szCs w:val="28"/>
        </w:rPr>
        <w:t>олукский район</w:t>
      </w:r>
      <w:r w:rsidRPr="00FB2865">
        <w:rPr>
          <w:color w:val="000000" w:themeColor="text1"/>
          <w:sz w:val="28"/>
          <w:szCs w:val="28"/>
        </w:rPr>
        <w:t>», с целью урегулирования</w:t>
      </w:r>
      <w:r w:rsidRPr="00FB2865">
        <w:rPr>
          <w:sz w:val="28"/>
          <w:szCs w:val="28"/>
        </w:rPr>
        <w:t xml:space="preserve"> процедуры функционирования нестационарных торговых объектов</w:t>
      </w:r>
      <w:proofErr w:type="gramEnd"/>
      <w:r w:rsidRPr="00FB2865">
        <w:rPr>
          <w:sz w:val="28"/>
          <w:szCs w:val="28"/>
        </w:rPr>
        <w:t xml:space="preserve"> на территории  </w:t>
      </w:r>
      <w:r>
        <w:rPr>
          <w:sz w:val="28"/>
          <w:szCs w:val="28"/>
        </w:rPr>
        <w:t>района</w:t>
      </w:r>
      <w:r w:rsidRPr="00FB2865">
        <w:rPr>
          <w:sz w:val="28"/>
          <w:szCs w:val="28"/>
        </w:rPr>
        <w:t xml:space="preserve">, формирования торговой инфраструктуры  с учетом потребностей населения, обеспечения равных возможностей хозяйствующих субъектов, осуществляющих   торговую деятельность, </w:t>
      </w:r>
      <w:r w:rsidR="0078583A">
        <w:rPr>
          <w:sz w:val="28"/>
          <w:szCs w:val="28"/>
        </w:rPr>
        <w:t>А</w:t>
      </w:r>
      <w:r w:rsidR="00143794">
        <w:rPr>
          <w:sz w:val="28"/>
          <w:szCs w:val="28"/>
        </w:rPr>
        <w:t>дминистрация района</w:t>
      </w:r>
      <w:r w:rsidR="0078583A" w:rsidRPr="00AB5F7E">
        <w:rPr>
          <w:sz w:val="28"/>
          <w:szCs w:val="28"/>
        </w:rPr>
        <w:t xml:space="preserve"> </w:t>
      </w:r>
      <w:proofErr w:type="gramStart"/>
      <w:r w:rsidR="0078583A">
        <w:rPr>
          <w:rStyle w:val="a9"/>
          <w:b w:val="0"/>
          <w:sz w:val="28"/>
          <w:szCs w:val="28"/>
        </w:rPr>
        <w:t>п</w:t>
      </w:r>
      <w:proofErr w:type="gramEnd"/>
      <w:r w:rsidR="0078583A">
        <w:rPr>
          <w:rStyle w:val="a9"/>
          <w:b w:val="0"/>
          <w:sz w:val="28"/>
          <w:szCs w:val="28"/>
        </w:rPr>
        <w:t xml:space="preserve"> о с т а н о в л я е т</w:t>
      </w:r>
      <w:r w:rsidR="0078583A" w:rsidRPr="00AB5F7E">
        <w:rPr>
          <w:rStyle w:val="a9"/>
          <w:b w:val="0"/>
          <w:sz w:val="28"/>
          <w:szCs w:val="28"/>
        </w:rPr>
        <w:t>:</w:t>
      </w:r>
    </w:p>
    <w:p w:rsidR="0078583A" w:rsidRPr="00143794" w:rsidRDefault="0078583A" w:rsidP="0078583A">
      <w:pPr>
        <w:pStyle w:val="aa"/>
        <w:spacing w:beforeAutospacing="0" w:after="0" w:afterAutospacing="0"/>
        <w:ind w:firstLine="708"/>
        <w:jc w:val="both"/>
        <w:rPr>
          <w:bCs/>
          <w:sz w:val="28"/>
          <w:szCs w:val="28"/>
        </w:rPr>
      </w:pPr>
      <w:r w:rsidRPr="00143794">
        <w:rPr>
          <w:bCs/>
          <w:sz w:val="28"/>
          <w:szCs w:val="28"/>
        </w:rPr>
        <w:t xml:space="preserve">1. </w:t>
      </w:r>
      <w:r w:rsidR="00143794" w:rsidRPr="00143794">
        <w:rPr>
          <w:sz w:val="28"/>
          <w:szCs w:val="28"/>
        </w:rPr>
        <w:t>Утвердить  Положение о размещении нестационарных  торговых объектов и объектов оказания услуг на  территории муниципального образования «Велик</w:t>
      </w:r>
      <w:r w:rsidR="00143794">
        <w:rPr>
          <w:sz w:val="28"/>
          <w:szCs w:val="28"/>
        </w:rPr>
        <w:t>олукский</w:t>
      </w:r>
      <w:r w:rsidR="00143794" w:rsidRPr="00143794">
        <w:rPr>
          <w:sz w:val="28"/>
          <w:szCs w:val="28"/>
        </w:rPr>
        <w:t xml:space="preserve"> </w:t>
      </w:r>
      <w:r w:rsidR="00143794">
        <w:rPr>
          <w:sz w:val="28"/>
          <w:szCs w:val="28"/>
        </w:rPr>
        <w:t>район</w:t>
      </w:r>
      <w:r w:rsidR="00143794" w:rsidRPr="00143794">
        <w:rPr>
          <w:sz w:val="28"/>
          <w:szCs w:val="28"/>
        </w:rPr>
        <w:t>»  согласно приложению  к настоящему  постановлению.</w:t>
      </w:r>
    </w:p>
    <w:p w:rsidR="0078583A" w:rsidRDefault="0078583A" w:rsidP="00F51DC6">
      <w:pPr>
        <w:pStyle w:val="aa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1DC6">
        <w:rPr>
          <w:sz w:val="28"/>
          <w:szCs w:val="28"/>
        </w:rPr>
        <w:t xml:space="preserve">Настоящее постановление вступает в силу на следующий день после официального обнародования и подлежит </w:t>
      </w:r>
      <w:r w:rsidR="00F51DC6" w:rsidRPr="00F51DC6">
        <w:rPr>
          <w:sz w:val="28"/>
          <w:szCs w:val="28"/>
        </w:rPr>
        <w:t xml:space="preserve">опубликованию в газете «Наш путь» и </w:t>
      </w:r>
      <w:r w:rsidRPr="00F51DC6">
        <w:rPr>
          <w:sz w:val="28"/>
          <w:szCs w:val="28"/>
        </w:rPr>
        <w:t>размещению в информационно-телекоммуникационной сети «Интернет» на официальном сайте  муниципального образования «Великолукский район».</w:t>
      </w:r>
    </w:p>
    <w:p w:rsidR="0078583A" w:rsidRPr="00AB5F7E" w:rsidRDefault="002C4AE6" w:rsidP="0078583A">
      <w:pPr>
        <w:pStyle w:val="aa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5C68">
        <w:rPr>
          <w:sz w:val="28"/>
          <w:szCs w:val="28"/>
        </w:rPr>
        <w:t xml:space="preserve">. </w:t>
      </w:r>
      <w:proofErr w:type="gramStart"/>
      <w:r w:rsidR="00345C68">
        <w:rPr>
          <w:sz w:val="28"/>
          <w:szCs w:val="28"/>
        </w:rPr>
        <w:t>Контроль за</w:t>
      </w:r>
      <w:proofErr w:type="gramEnd"/>
      <w:r w:rsidR="0078583A" w:rsidRPr="00AB5F7E">
        <w:rPr>
          <w:sz w:val="28"/>
          <w:szCs w:val="28"/>
        </w:rPr>
        <w:t xml:space="preserve"> исполнением настоящего постановления </w:t>
      </w:r>
      <w:r w:rsidR="00345C68">
        <w:rPr>
          <w:sz w:val="28"/>
          <w:szCs w:val="28"/>
        </w:rPr>
        <w:t>возложить на Первого заместителя</w:t>
      </w:r>
      <w:r w:rsidR="00345C68" w:rsidRPr="00345C68">
        <w:rPr>
          <w:sz w:val="28"/>
          <w:szCs w:val="28"/>
        </w:rPr>
        <w:t xml:space="preserve"> </w:t>
      </w:r>
      <w:r w:rsidR="00345C68" w:rsidRPr="00AC2B7C">
        <w:rPr>
          <w:sz w:val="28"/>
          <w:szCs w:val="28"/>
        </w:rPr>
        <w:t xml:space="preserve">Главы  Администрации района </w:t>
      </w:r>
      <w:r w:rsidR="00345C68">
        <w:rPr>
          <w:sz w:val="28"/>
          <w:szCs w:val="28"/>
        </w:rPr>
        <w:t>по жилищно-коммунальному хозяйству и градостроительству Иванову Т.Г</w:t>
      </w:r>
      <w:r w:rsidR="0078583A" w:rsidRPr="00AB5F7E">
        <w:rPr>
          <w:sz w:val="28"/>
          <w:szCs w:val="28"/>
        </w:rPr>
        <w:t>.</w:t>
      </w:r>
    </w:p>
    <w:p w:rsidR="005C733D" w:rsidRPr="00AB5F7E" w:rsidRDefault="005C733D" w:rsidP="0078583A">
      <w:pPr>
        <w:pStyle w:val="aa"/>
        <w:spacing w:beforeAutospacing="0" w:after="0" w:afterAutospacing="0"/>
        <w:jc w:val="both"/>
        <w:rPr>
          <w:sz w:val="28"/>
          <w:szCs w:val="28"/>
        </w:rPr>
      </w:pPr>
    </w:p>
    <w:p w:rsidR="00B20CA9" w:rsidRDefault="00B20CA9" w:rsidP="0078583A">
      <w:pPr>
        <w:pStyle w:val="aa"/>
        <w:tabs>
          <w:tab w:val="left" w:pos="6225"/>
        </w:tabs>
        <w:spacing w:beforeAutospacing="0" w:after="0" w:afterAutospacing="0"/>
        <w:jc w:val="both"/>
        <w:rPr>
          <w:sz w:val="28"/>
          <w:szCs w:val="28"/>
        </w:rPr>
      </w:pPr>
    </w:p>
    <w:p w:rsidR="0078583A" w:rsidRDefault="0078583A" w:rsidP="0078583A">
      <w:pPr>
        <w:pStyle w:val="aa"/>
        <w:tabs>
          <w:tab w:val="left" w:pos="6225"/>
        </w:tabs>
        <w:spacing w:beforeAutospacing="0" w:after="0" w:afterAutospacing="0"/>
        <w:jc w:val="both"/>
        <w:rPr>
          <w:sz w:val="28"/>
          <w:szCs w:val="28"/>
        </w:rPr>
      </w:pPr>
      <w:r w:rsidRPr="00AB5F7E">
        <w:rPr>
          <w:sz w:val="28"/>
          <w:szCs w:val="28"/>
        </w:rPr>
        <w:t>Глава района</w:t>
      </w:r>
      <w:r w:rsidRPr="00AB5F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А.Г.</w:t>
      </w:r>
      <w:r w:rsidRPr="00AB5F7E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</w:t>
      </w:r>
    </w:p>
    <w:p w:rsidR="0078583A" w:rsidRDefault="00891854" w:rsidP="0078583A">
      <w:pPr>
        <w:pStyle w:val="aa"/>
        <w:tabs>
          <w:tab w:val="left" w:pos="6225"/>
        </w:tabs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Верно: Козлова</w:t>
      </w:r>
    </w:p>
    <w:p w:rsidR="002C4AE6" w:rsidRDefault="002C4AE6" w:rsidP="0078583A">
      <w:pPr>
        <w:pStyle w:val="aa"/>
        <w:tabs>
          <w:tab w:val="left" w:pos="6225"/>
        </w:tabs>
        <w:spacing w:beforeAutospacing="0" w:after="0" w:afterAutospacing="0"/>
        <w:jc w:val="both"/>
        <w:rPr>
          <w:sz w:val="28"/>
          <w:szCs w:val="28"/>
        </w:rPr>
      </w:pPr>
    </w:p>
    <w:p w:rsidR="00B20CA9" w:rsidRDefault="00B20CA9" w:rsidP="00891854">
      <w:pPr>
        <w:pStyle w:val="ConsPlusNormal"/>
        <w:rPr>
          <w:rFonts w:ascii="Times New Roman" w:hAnsi="Times New Roman" w:cs="Times New Roman"/>
          <w:szCs w:val="22"/>
        </w:rPr>
      </w:pPr>
    </w:p>
    <w:p w:rsidR="005C733D" w:rsidRDefault="005C733D" w:rsidP="00EE6808">
      <w:pPr>
        <w:pStyle w:val="ConsPlusNormal"/>
        <w:rPr>
          <w:rFonts w:ascii="Times New Roman" w:hAnsi="Times New Roman" w:cs="Times New Roman"/>
          <w:sz w:val="20"/>
        </w:rPr>
      </w:pPr>
    </w:p>
    <w:p w:rsidR="005C733D" w:rsidRDefault="005C733D" w:rsidP="0030059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0059F" w:rsidRPr="00B20CA9" w:rsidRDefault="0030059F" w:rsidP="0030059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20CA9">
        <w:rPr>
          <w:rFonts w:ascii="Times New Roman" w:hAnsi="Times New Roman" w:cs="Times New Roman"/>
          <w:szCs w:val="22"/>
        </w:rPr>
        <w:t>Приложение</w:t>
      </w:r>
    </w:p>
    <w:p w:rsidR="0030059F" w:rsidRPr="00B20CA9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Cs w:val="22"/>
        </w:rPr>
      </w:pPr>
      <w:r w:rsidRPr="00B20CA9">
        <w:rPr>
          <w:rFonts w:ascii="Times New Roman" w:hAnsi="Times New Roman" w:cs="Times New Roman"/>
          <w:szCs w:val="22"/>
        </w:rPr>
        <w:t>к постановлению Администрации</w:t>
      </w:r>
    </w:p>
    <w:p w:rsidR="0030059F" w:rsidRPr="00B20CA9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Cs w:val="22"/>
        </w:rPr>
      </w:pPr>
      <w:r w:rsidRPr="00B20CA9">
        <w:rPr>
          <w:rFonts w:ascii="Times New Roman" w:hAnsi="Times New Roman" w:cs="Times New Roman"/>
          <w:szCs w:val="22"/>
        </w:rPr>
        <w:t xml:space="preserve"> Великолукского района </w:t>
      </w:r>
    </w:p>
    <w:p w:rsidR="0030059F" w:rsidRPr="00B20CA9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Cs w:val="22"/>
        </w:rPr>
      </w:pPr>
      <w:r w:rsidRPr="00B20CA9">
        <w:rPr>
          <w:rFonts w:ascii="Times New Roman" w:hAnsi="Times New Roman" w:cs="Times New Roman"/>
          <w:szCs w:val="22"/>
        </w:rPr>
        <w:t xml:space="preserve">от </w:t>
      </w:r>
      <w:r w:rsidR="00891854">
        <w:rPr>
          <w:rFonts w:ascii="Times New Roman" w:hAnsi="Times New Roman" w:cs="Times New Roman"/>
          <w:szCs w:val="22"/>
        </w:rPr>
        <w:t xml:space="preserve">27.02.2025 № </w:t>
      </w:r>
      <w:r w:rsidR="00891854" w:rsidRPr="00891854">
        <w:rPr>
          <w:rFonts w:ascii="Times New Roman" w:hAnsi="Times New Roman" w:cs="Times New Roman"/>
          <w:szCs w:val="22"/>
        </w:rPr>
        <w:t>183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:rsidR="0030059F" w:rsidRPr="00D23816" w:rsidRDefault="0030059F" w:rsidP="0030059F">
      <w:pPr>
        <w:pStyle w:val="ConsPlusTitle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D23816">
        <w:rPr>
          <w:rFonts w:ascii="Times New Roman" w:hAnsi="Times New Roman" w:cs="Times New Roman"/>
          <w:sz w:val="24"/>
          <w:szCs w:val="24"/>
        </w:rPr>
        <w:t>ПОЛОЖЕНИЕ</w:t>
      </w:r>
    </w:p>
    <w:p w:rsidR="0030059F" w:rsidRPr="00D23816" w:rsidRDefault="0030059F" w:rsidP="0030059F">
      <w:pPr>
        <w:pStyle w:val="ConsPlusTitle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о размещении  нестационарных торговых объектов </w:t>
      </w:r>
      <w:r w:rsidR="00FB2865">
        <w:rPr>
          <w:rFonts w:ascii="Times New Roman" w:hAnsi="Times New Roman" w:cs="Times New Roman"/>
          <w:sz w:val="24"/>
          <w:szCs w:val="24"/>
        </w:rPr>
        <w:t>и объектов оказания услуг</w:t>
      </w:r>
    </w:p>
    <w:p w:rsidR="0030059F" w:rsidRPr="00D23816" w:rsidRDefault="0030059F" w:rsidP="0030059F">
      <w:pPr>
        <w:pStyle w:val="ConsPlusTitle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Великолукский район</w:t>
      </w:r>
      <w:r w:rsidRPr="00D23816">
        <w:rPr>
          <w:rFonts w:ascii="Times New Roman" w:hAnsi="Times New Roman" w:cs="Times New Roman"/>
          <w:sz w:val="24"/>
          <w:szCs w:val="24"/>
        </w:rPr>
        <w:t>»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059F" w:rsidRPr="00D23816" w:rsidRDefault="005C733D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5519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23816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Pr="00F9371C">
        <w:rPr>
          <w:rFonts w:ascii="Times New Roman" w:hAnsi="Times New Roman" w:cs="Times New Roman"/>
          <w:sz w:val="24"/>
          <w:szCs w:val="24"/>
        </w:rPr>
        <w:t>размещении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Великолукский район</w:t>
      </w:r>
      <w:r w:rsidRPr="00F9371C">
        <w:rPr>
          <w:rFonts w:ascii="Times New Roman" w:hAnsi="Times New Roman" w:cs="Times New Roman"/>
          <w:sz w:val="24"/>
          <w:szCs w:val="24"/>
        </w:rPr>
        <w:t xml:space="preserve">» (далее - Положение) разработано на основании Федерального </w:t>
      </w:r>
      <w:hyperlink r:id="rId10" w:history="1">
        <w:r w:rsidRPr="00F9371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9371C">
        <w:rPr>
          <w:rFonts w:ascii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Федерального </w:t>
      </w:r>
      <w:hyperlink r:id="rId11" w:history="1">
        <w:r w:rsidRPr="00F9371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9371C">
        <w:rPr>
          <w:rFonts w:ascii="Times New Roman" w:hAnsi="Times New Roman" w:cs="Times New Roman"/>
          <w:sz w:val="24"/>
          <w:szCs w:val="24"/>
        </w:rPr>
        <w:t xml:space="preserve"> от 28.12.2009 N 381-ФЗ «Об основах государственного регулирования торговой деятельности в Российской Федерации», Земельного кодекса Российской Федерации, </w:t>
      </w:r>
      <w:hyperlink r:id="rId12" w:history="1">
        <w:r w:rsidRPr="00F9371C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F9371C">
        <w:rPr>
          <w:rFonts w:ascii="Times New Roman" w:hAnsi="Times New Roman" w:cs="Times New Roman"/>
          <w:sz w:val="24"/>
          <w:szCs w:val="24"/>
        </w:rPr>
        <w:t xml:space="preserve"> </w:t>
      </w:r>
      <w:r w:rsidR="00FB2865">
        <w:rPr>
          <w:rFonts w:ascii="Times New Roman" w:hAnsi="Times New Roman" w:cs="Times New Roman"/>
          <w:sz w:val="24"/>
          <w:szCs w:val="24"/>
        </w:rPr>
        <w:t>К</w:t>
      </w:r>
      <w:r w:rsidRPr="00F9371C">
        <w:rPr>
          <w:rFonts w:ascii="Times New Roman" w:hAnsi="Times New Roman" w:cs="Times New Roman"/>
          <w:sz w:val="24"/>
          <w:szCs w:val="24"/>
        </w:rPr>
        <w:t>омитета по экономическому развитию</w:t>
      </w:r>
      <w:r w:rsidR="00B26BA3">
        <w:rPr>
          <w:rFonts w:ascii="Times New Roman" w:hAnsi="Times New Roman" w:cs="Times New Roman"/>
          <w:sz w:val="24"/>
          <w:szCs w:val="24"/>
        </w:rPr>
        <w:t xml:space="preserve"> и инвестиционной политике</w:t>
      </w:r>
      <w:proofErr w:type="gramEnd"/>
      <w:r w:rsidRPr="00F93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865" w:rsidRPr="00F9371C">
        <w:rPr>
          <w:rFonts w:ascii="Times New Roman" w:hAnsi="Times New Roman" w:cs="Times New Roman"/>
          <w:sz w:val="24"/>
          <w:szCs w:val="24"/>
        </w:rPr>
        <w:t xml:space="preserve">Псковской области </w:t>
      </w:r>
      <w:r w:rsidR="00B26BA3" w:rsidRPr="0070202C">
        <w:rPr>
          <w:rFonts w:ascii="Times New Roman" w:hAnsi="Times New Roman" w:cs="Times New Roman"/>
          <w:sz w:val="24"/>
          <w:szCs w:val="24"/>
        </w:rPr>
        <w:t>от 11.04.2024</w:t>
      </w:r>
      <w:r w:rsidRPr="0070202C">
        <w:rPr>
          <w:rFonts w:ascii="Times New Roman" w:hAnsi="Times New Roman" w:cs="Times New Roman"/>
          <w:sz w:val="24"/>
          <w:szCs w:val="24"/>
        </w:rPr>
        <w:t xml:space="preserve"> N </w:t>
      </w:r>
      <w:r w:rsidR="00B26BA3" w:rsidRPr="0070202C">
        <w:rPr>
          <w:rFonts w:ascii="Times New Roman" w:hAnsi="Times New Roman" w:cs="Times New Roman"/>
          <w:sz w:val="24"/>
          <w:szCs w:val="24"/>
        </w:rPr>
        <w:t>243</w:t>
      </w:r>
      <w:r w:rsidRPr="0070202C">
        <w:rPr>
          <w:rFonts w:ascii="Times New Roman" w:hAnsi="Times New Roman" w:cs="Times New Roman"/>
          <w:sz w:val="24"/>
          <w:szCs w:val="24"/>
        </w:rPr>
        <w:t xml:space="preserve"> «О порядке разработки и утверждения органами местного самоуправления</w:t>
      </w:r>
      <w:r w:rsidR="00B26BA3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Pr="00F9371C">
        <w:rPr>
          <w:rFonts w:ascii="Times New Roman" w:hAnsi="Times New Roman" w:cs="Times New Roman"/>
          <w:sz w:val="24"/>
          <w:szCs w:val="24"/>
        </w:rPr>
        <w:t xml:space="preserve">Псковской области схем размещения нестационарных торговых объектов», </w:t>
      </w:r>
      <w:hyperlink r:id="rId13" w:history="1">
        <w:r w:rsidRPr="00F9371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937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Великолукского района от 20.02</w:t>
      </w:r>
      <w:r w:rsidRPr="00F9371C">
        <w:rPr>
          <w:rFonts w:ascii="Times New Roman" w:hAnsi="Times New Roman" w:cs="Times New Roman"/>
          <w:sz w:val="24"/>
          <w:szCs w:val="24"/>
        </w:rPr>
        <w:t xml:space="preserve">.2017  N </w:t>
      </w:r>
      <w:r>
        <w:rPr>
          <w:rFonts w:ascii="Times New Roman" w:hAnsi="Times New Roman" w:cs="Times New Roman"/>
          <w:sz w:val="24"/>
          <w:szCs w:val="24"/>
        </w:rPr>
        <w:t>215</w:t>
      </w:r>
      <w:r w:rsidRPr="00F9371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инвентаризации </w:t>
      </w:r>
      <w:r w:rsidRPr="00F9371C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«Великолукский район</w:t>
      </w:r>
      <w:r w:rsidRPr="00F937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01.02.2017 г. </w:t>
      </w:r>
      <w:r w:rsidRPr="00F9371C">
        <w:rPr>
          <w:rFonts w:ascii="Times New Roman" w:hAnsi="Times New Roman" w:cs="Times New Roman"/>
          <w:sz w:val="24"/>
          <w:szCs w:val="24"/>
        </w:rPr>
        <w:t>в</w:t>
      </w:r>
      <w:r w:rsidRPr="00D23816">
        <w:rPr>
          <w:rFonts w:ascii="Times New Roman" w:hAnsi="Times New Roman" w:cs="Times New Roman"/>
          <w:sz w:val="24"/>
          <w:szCs w:val="24"/>
        </w:rPr>
        <w:t xml:space="preserve"> целях создания условий для обеспечения жителей </w:t>
      </w:r>
      <w:r>
        <w:rPr>
          <w:rFonts w:ascii="Times New Roman" w:hAnsi="Times New Roman" w:cs="Times New Roman"/>
          <w:sz w:val="24"/>
          <w:szCs w:val="24"/>
        </w:rPr>
        <w:t>Великолукского района</w:t>
      </w:r>
      <w:r w:rsidRPr="00D23816">
        <w:rPr>
          <w:rFonts w:ascii="Times New Roman" w:hAnsi="Times New Roman" w:cs="Times New Roman"/>
          <w:sz w:val="24"/>
          <w:szCs w:val="24"/>
        </w:rPr>
        <w:t xml:space="preserve"> услугами торговли</w:t>
      </w:r>
      <w:proofErr w:type="gramEnd"/>
      <w:r w:rsidRPr="00D23816">
        <w:rPr>
          <w:rFonts w:ascii="Times New Roman" w:hAnsi="Times New Roman" w:cs="Times New Roman"/>
          <w:sz w:val="24"/>
          <w:szCs w:val="24"/>
        </w:rPr>
        <w:t>, бытового обслуживания и общественного питания.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основания размещения на платной основе  нестационарных торговых объектов и объектов оказания услуг на территории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«Великолукский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D2381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1.3. Для целей Положения используются следующие основные понятия: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Нестационарный торговый объект (объект оказания услуг)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– </w:t>
      </w:r>
      <w:r w:rsidRPr="00AC41C0">
        <w:rPr>
          <w:rFonts w:ascii="Times New Roman" w:hAnsi="Times New Roman" w:cs="Times New Roman"/>
          <w:b/>
          <w:sz w:val="24"/>
          <w:szCs w:val="24"/>
        </w:rPr>
        <w:t>НТО</w:t>
      </w:r>
      <w:r w:rsidRPr="00D23816">
        <w:rPr>
          <w:rFonts w:ascii="Times New Roman" w:hAnsi="Times New Roman" w:cs="Times New Roman"/>
          <w:sz w:val="24"/>
          <w:szCs w:val="24"/>
        </w:rPr>
        <w:t>).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33F1">
        <w:rPr>
          <w:rFonts w:ascii="Times New Roman" w:hAnsi="Times New Roman" w:cs="Times New Roman"/>
          <w:sz w:val="24"/>
          <w:szCs w:val="24"/>
        </w:rPr>
        <w:t>К НТО относятся следующие типы объектов: остановочные комплексы, не относящиеся к капитальным сооружениям, павильоны, киоски, па</w:t>
      </w:r>
      <w:r>
        <w:rPr>
          <w:rFonts w:ascii="Times New Roman" w:hAnsi="Times New Roman" w:cs="Times New Roman"/>
          <w:sz w:val="24"/>
          <w:szCs w:val="24"/>
        </w:rPr>
        <w:t xml:space="preserve">латки, </w:t>
      </w:r>
      <w:r w:rsidRPr="000C33E9">
        <w:rPr>
          <w:rFonts w:ascii="Times New Roman" w:hAnsi="Times New Roman" w:cs="Times New Roman"/>
          <w:color w:val="000000"/>
          <w:sz w:val="24"/>
          <w:szCs w:val="24"/>
        </w:rPr>
        <w:t>летние кафе и</w:t>
      </w:r>
      <w:r w:rsidRPr="007333F1">
        <w:rPr>
          <w:rFonts w:ascii="Times New Roman" w:hAnsi="Times New Roman" w:cs="Times New Roman"/>
          <w:sz w:val="24"/>
          <w:szCs w:val="24"/>
        </w:rPr>
        <w:t xml:space="preserve"> другие нестационарные торговые объекты, имеющие признак</w:t>
      </w:r>
      <w:r w:rsidRPr="007B1399">
        <w:rPr>
          <w:rFonts w:ascii="Times New Roman" w:hAnsi="Times New Roman" w:cs="Times New Roman"/>
          <w:color w:val="000000"/>
          <w:sz w:val="24"/>
          <w:szCs w:val="24"/>
        </w:rPr>
        <w:t>и,</w:t>
      </w:r>
      <w:r w:rsidRPr="007333F1">
        <w:rPr>
          <w:rFonts w:ascii="Times New Roman" w:hAnsi="Times New Roman" w:cs="Times New Roman"/>
          <w:sz w:val="24"/>
          <w:szCs w:val="24"/>
        </w:rPr>
        <w:t xml:space="preserve"> указанные в абзаце первом настоящего пункта.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Схема размещения нестационарных торговых объектов и объектов оказания услуг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D23816">
        <w:rPr>
          <w:rFonts w:ascii="Times New Roman" w:hAnsi="Times New Roman" w:cs="Times New Roman"/>
          <w:sz w:val="24"/>
          <w:szCs w:val="24"/>
        </w:rPr>
        <w:t>Велик</w:t>
      </w:r>
      <w:r w:rsidR="00275ABC">
        <w:rPr>
          <w:rFonts w:ascii="Times New Roman" w:hAnsi="Times New Roman" w:cs="Times New Roman"/>
          <w:sz w:val="24"/>
          <w:szCs w:val="24"/>
        </w:rPr>
        <w:t>олукский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="00275ABC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3816">
        <w:rPr>
          <w:rFonts w:ascii="Times New Roman" w:hAnsi="Times New Roman" w:cs="Times New Roman"/>
          <w:sz w:val="24"/>
          <w:szCs w:val="24"/>
        </w:rPr>
        <w:t xml:space="preserve"> – схема, определяющая места размещения нестационарных торговых объектов и объектов оказания услуг на земельных участках, строениях, сооружениях, находящихся в государственной или муниципальной собственности (далее – </w:t>
      </w:r>
      <w:r w:rsidRPr="00AC41C0">
        <w:rPr>
          <w:rFonts w:ascii="Times New Roman" w:hAnsi="Times New Roman" w:cs="Times New Roman"/>
          <w:b/>
          <w:sz w:val="24"/>
          <w:szCs w:val="24"/>
        </w:rPr>
        <w:t>Схема размещения НТО</w:t>
      </w:r>
      <w:r w:rsidRPr="00D23816">
        <w:rPr>
          <w:rFonts w:ascii="Times New Roman" w:hAnsi="Times New Roman" w:cs="Times New Roman"/>
          <w:sz w:val="24"/>
          <w:szCs w:val="24"/>
        </w:rPr>
        <w:t>).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Эскизный проект НТО - графический материал с изображением НТО и элементами благоустройства прилегающей территории (в цветном исполнении) с текстовым описанием, содержащим конструктивные, объемно-планировочные данные и описание используемых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AC41C0">
        <w:rPr>
          <w:rFonts w:ascii="Times New Roman" w:hAnsi="Times New Roman" w:cs="Times New Roman"/>
          <w:b/>
          <w:sz w:val="24"/>
          <w:szCs w:val="24"/>
        </w:rPr>
        <w:t>Эскизный проект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3816">
        <w:rPr>
          <w:rFonts w:ascii="Times New Roman" w:hAnsi="Times New Roman" w:cs="Times New Roman"/>
          <w:sz w:val="24"/>
          <w:szCs w:val="24"/>
        </w:rPr>
        <w:t>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Прилегающая территория - территория, непосредственно примыкающая к НТО.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Территория, прилегающая к НТО, определяется в соответствии с </w:t>
      </w:r>
      <w:hyperlink r:id="rId14" w:history="1">
        <w:r w:rsidRPr="00AB442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0B1172" w:rsidRPr="00AB4429">
        <w:rPr>
          <w:rFonts w:ascii="Times New Roman" w:hAnsi="Times New Roman" w:cs="Times New Roman"/>
          <w:sz w:val="24"/>
          <w:szCs w:val="24"/>
        </w:rPr>
        <w:t xml:space="preserve"> благоустройства территорий</w:t>
      </w:r>
      <w:r w:rsidRPr="00AB4429">
        <w:rPr>
          <w:rFonts w:ascii="Times New Roman" w:hAnsi="Times New Roman" w:cs="Times New Roman"/>
          <w:sz w:val="24"/>
          <w:szCs w:val="24"/>
        </w:rPr>
        <w:t xml:space="preserve"> </w:t>
      </w:r>
      <w:r w:rsidR="00AB4429" w:rsidRPr="00AB4429">
        <w:rPr>
          <w:rFonts w:ascii="Times New Roman" w:hAnsi="Times New Roman" w:cs="Times New Roman"/>
          <w:sz w:val="24"/>
          <w:szCs w:val="24"/>
        </w:rPr>
        <w:t xml:space="preserve">сельских поселений, расположенных на территории </w:t>
      </w:r>
      <w:r w:rsidRPr="00AB4429">
        <w:rPr>
          <w:rFonts w:ascii="Times New Roman" w:hAnsi="Times New Roman" w:cs="Times New Roman"/>
          <w:sz w:val="24"/>
          <w:szCs w:val="24"/>
        </w:rPr>
        <w:t>муниципальн</w:t>
      </w:r>
      <w:r w:rsidR="00AB4429" w:rsidRPr="00AB4429">
        <w:rPr>
          <w:rFonts w:ascii="Times New Roman" w:hAnsi="Times New Roman" w:cs="Times New Roman"/>
          <w:sz w:val="24"/>
          <w:szCs w:val="24"/>
        </w:rPr>
        <w:t>ого образования «</w:t>
      </w:r>
      <w:r w:rsidRPr="00AB4429">
        <w:rPr>
          <w:rFonts w:ascii="Times New Roman" w:hAnsi="Times New Roman" w:cs="Times New Roman"/>
          <w:sz w:val="24"/>
          <w:szCs w:val="24"/>
        </w:rPr>
        <w:t>Велик</w:t>
      </w:r>
      <w:r w:rsidR="00AB4429" w:rsidRPr="00AB4429">
        <w:rPr>
          <w:rFonts w:ascii="Times New Roman" w:hAnsi="Times New Roman" w:cs="Times New Roman"/>
          <w:sz w:val="24"/>
          <w:szCs w:val="24"/>
        </w:rPr>
        <w:t>олукский район</w:t>
      </w:r>
      <w:r w:rsidRPr="00AB4429">
        <w:rPr>
          <w:rFonts w:ascii="Times New Roman" w:hAnsi="Times New Roman" w:cs="Times New Roman"/>
          <w:sz w:val="24"/>
          <w:szCs w:val="24"/>
        </w:rPr>
        <w:t>».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 xml:space="preserve">Самовольно установленные НТО -  это НТО, установленные без правового основания, предусмотренного настоящим Положением, а также не включенные в </w:t>
      </w:r>
      <w:hyperlink r:id="rId15" w:history="1">
        <w:r w:rsidRPr="00F9371C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Pr="00F9371C">
        <w:rPr>
          <w:rFonts w:ascii="Times New Roman" w:hAnsi="Times New Roman" w:cs="Times New Roman"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9371C">
        <w:rPr>
          <w:rFonts w:ascii="Times New Roman" w:hAnsi="Times New Roman" w:cs="Times New Roman"/>
          <w:sz w:val="24"/>
          <w:szCs w:val="24"/>
        </w:rPr>
        <w:t xml:space="preserve">НТО, установленные и не убранные после прекращения или расторжения договоров на размещение НТО. 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 xml:space="preserve">Хозяйствующий </w:t>
      </w:r>
      <w:proofErr w:type="gramStart"/>
      <w:r w:rsidRPr="00F9371C">
        <w:rPr>
          <w:rFonts w:ascii="Times New Roman" w:hAnsi="Times New Roman" w:cs="Times New Roman"/>
          <w:sz w:val="24"/>
          <w:szCs w:val="24"/>
        </w:rPr>
        <w:t>субъек</w:t>
      </w:r>
      <w:r w:rsidRPr="00423748">
        <w:rPr>
          <w:rFonts w:ascii="Times New Roman" w:hAnsi="Times New Roman" w:cs="Times New Roman"/>
          <w:szCs w:val="22"/>
        </w:rPr>
        <w:t>т</w:t>
      </w:r>
      <w:proofErr w:type="gramEnd"/>
      <w:r w:rsidRPr="00423748">
        <w:rPr>
          <w:rFonts w:ascii="Times New Roman" w:hAnsi="Times New Roman" w:cs="Times New Roman"/>
          <w:szCs w:val="22"/>
        </w:rPr>
        <w:t xml:space="preserve"> </w:t>
      </w:r>
      <w:r w:rsidRPr="00F9371C">
        <w:rPr>
          <w:rFonts w:ascii="Times New Roman" w:hAnsi="Times New Roman" w:cs="Times New Roman"/>
          <w:sz w:val="24"/>
          <w:szCs w:val="24"/>
        </w:rPr>
        <w:t xml:space="preserve">осуществляющий торговую деятельность и деятельность по оказанию услуг населению </w:t>
      </w:r>
      <w:r w:rsidRPr="00D23816">
        <w:rPr>
          <w:rFonts w:ascii="Times New Roman" w:hAnsi="Times New Roman" w:cs="Times New Roman"/>
          <w:sz w:val="24"/>
          <w:szCs w:val="24"/>
        </w:rPr>
        <w:t xml:space="preserve">- юридическое лицо независимо от организационно-правовой </w:t>
      </w:r>
      <w:r w:rsidRPr="00D23816">
        <w:rPr>
          <w:rFonts w:ascii="Times New Roman" w:hAnsi="Times New Roman" w:cs="Times New Roman"/>
          <w:sz w:val="24"/>
          <w:szCs w:val="24"/>
        </w:rPr>
        <w:lastRenderedPageBreak/>
        <w:t xml:space="preserve">формы и формы собственности, индивидуальный предприниматель или граждане, ведущие личные подсобные хозяйства, </w:t>
      </w:r>
      <w:r w:rsidRPr="00146F17">
        <w:rPr>
          <w:rFonts w:ascii="Times New Roman" w:hAnsi="Times New Roman" w:cs="Times New Roman"/>
          <w:sz w:val="24"/>
          <w:szCs w:val="24"/>
        </w:rPr>
        <w:t xml:space="preserve">осуществляющие  приносящую доход деятельность в сфере торговли в соответствии с  законодательством Российской  Федерации </w:t>
      </w:r>
      <w:r w:rsidRPr="00D2381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AC41C0">
        <w:rPr>
          <w:rFonts w:ascii="Times New Roman" w:hAnsi="Times New Roman" w:cs="Times New Roman"/>
          <w:b/>
          <w:sz w:val="24"/>
          <w:szCs w:val="24"/>
        </w:rPr>
        <w:t>хозяйствующий субъект</w:t>
      </w:r>
      <w:r w:rsidR="00EF22BD">
        <w:rPr>
          <w:rFonts w:ascii="Times New Roman" w:hAnsi="Times New Roman" w:cs="Times New Roman"/>
          <w:sz w:val="24"/>
          <w:szCs w:val="24"/>
        </w:rPr>
        <w:t>);</w:t>
      </w:r>
    </w:p>
    <w:p w:rsidR="00D15BAD" w:rsidRPr="009C5BDD" w:rsidRDefault="00D15BAD" w:rsidP="00D15B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DD">
        <w:rPr>
          <w:rFonts w:ascii="Times New Roman" w:hAnsi="Times New Roman" w:cs="Times New Roman"/>
          <w:sz w:val="24"/>
          <w:szCs w:val="24"/>
        </w:rPr>
        <w:t xml:space="preserve">Перспективное место размещения НТО - место размещения НТО, определенное в целях восполнения недостатка оказания услуг розничной торговли (далее - </w:t>
      </w:r>
      <w:r w:rsidRPr="009C5BDD">
        <w:rPr>
          <w:rFonts w:ascii="Times New Roman" w:hAnsi="Times New Roman" w:cs="Times New Roman"/>
          <w:b/>
          <w:sz w:val="24"/>
          <w:szCs w:val="24"/>
        </w:rPr>
        <w:t>перспективное место</w:t>
      </w:r>
      <w:r w:rsidRPr="009C5BDD">
        <w:rPr>
          <w:rFonts w:ascii="Times New Roman" w:hAnsi="Times New Roman" w:cs="Times New Roman"/>
          <w:sz w:val="24"/>
          <w:szCs w:val="24"/>
        </w:rPr>
        <w:t>);</w:t>
      </w:r>
    </w:p>
    <w:p w:rsidR="00EF22BD" w:rsidRPr="00D23816" w:rsidRDefault="00EF22BD" w:rsidP="000C6B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5BDD">
        <w:rPr>
          <w:rFonts w:ascii="Times New Roman" w:hAnsi="Times New Roman" w:cs="Times New Roman"/>
          <w:sz w:val="24"/>
          <w:szCs w:val="24"/>
        </w:rPr>
        <w:t xml:space="preserve">Компенсационное место размещения НТО - альтернативное место размещения НТО (равноценное по месту расположения, оживленности территории и привлекательности места для осуществления торговой деятельности соответствующими товарами, плате за размещение и иным показателям), используемое в случае досрочного расторжения договора на размещение НТО в одностороннем порядке </w:t>
      </w:r>
      <w:r w:rsidR="000C6B32" w:rsidRPr="009C5BDD">
        <w:rPr>
          <w:rFonts w:ascii="Times New Roman" w:hAnsi="Times New Roman" w:cs="Times New Roman"/>
          <w:sz w:val="24"/>
          <w:szCs w:val="24"/>
        </w:rPr>
        <w:t>(</w:t>
      </w:r>
      <w:r w:rsidRPr="009C5BDD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9C5BDD">
        <w:rPr>
          <w:rFonts w:ascii="Times New Roman" w:hAnsi="Times New Roman" w:cs="Times New Roman"/>
          <w:b/>
          <w:sz w:val="24"/>
          <w:szCs w:val="24"/>
        </w:rPr>
        <w:t>компенсационное место</w:t>
      </w:r>
      <w:r w:rsidRPr="009C5BDD">
        <w:rPr>
          <w:rFonts w:ascii="Times New Roman" w:hAnsi="Times New Roman" w:cs="Times New Roman"/>
          <w:sz w:val="24"/>
          <w:szCs w:val="24"/>
        </w:rPr>
        <w:t>)</w:t>
      </w:r>
      <w:r w:rsidR="000C6B32" w:rsidRPr="009C5BDD">
        <w:rPr>
          <w:rFonts w:ascii="Times New Roman" w:hAnsi="Times New Roman" w:cs="Times New Roman"/>
          <w:sz w:val="24"/>
          <w:szCs w:val="24"/>
        </w:rPr>
        <w:t>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Иные используемые в Положении термины и понятия применяются в значениях, используемых  в законодательстве. 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 1.4. Действие настоящего Положения не распространяется на правоотношения, связанные с   </w:t>
      </w:r>
      <w:r w:rsidRPr="00850F7C">
        <w:rPr>
          <w:rFonts w:ascii="Times New Roman" w:hAnsi="Times New Roman" w:cs="Times New Roman"/>
          <w:color w:val="000000"/>
          <w:sz w:val="24"/>
          <w:szCs w:val="24"/>
        </w:rPr>
        <w:t>размещением НТО: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 xml:space="preserve">1.4.1. размещение которых не предусмотрено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371C">
        <w:rPr>
          <w:rFonts w:ascii="Times New Roman" w:hAnsi="Times New Roman" w:cs="Times New Roman"/>
          <w:sz w:val="24"/>
          <w:szCs w:val="24"/>
        </w:rPr>
        <w:t>хемой размещения НТО;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>1.4.2. на территориях ярмарок, розничных рынков;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>1.4.3. при проведении выставок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371C">
        <w:rPr>
          <w:rFonts w:ascii="Times New Roman" w:hAnsi="Times New Roman" w:cs="Times New Roman"/>
          <w:sz w:val="24"/>
          <w:szCs w:val="24"/>
        </w:rPr>
        <w:t>ярмарок, праздничных</w:t>
      </w:r>
      <w:r w:rsidRPr="00434EC6">
        <w:rPr>
          <w:rFonts w:ascii="Times New Roman" w:hAnsi="Times New Roman" w:cs="Times New Roman"/>
          <w:sz w:val="24"/>
          <w:szCs w:val="24"/>
        </w:rPr>
        <w:t xml:space="preserve"> и массовых мероприятий, имеющих временный характер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4EC6">
        <w:rPr>
          <w:rFonts w:ascii="Times New Roman" w:hAnsi="Times New Roman" w:cs="Times New Roman"/>
          <w:sz w:val="24"/>
          <w:szCs w:val="24"/>
        </w:rPr>
        <w:t>1.4.4.</w:t>
      </w:r>
      <w:r w:rsidRPr="00D23816">
        <w:rPr>
          <w:rFonts w:ascii="Times New Roman" w:hAnsi="Times New Roman" w:cs="Times New Roman"/>
          <w:sz w:val="24"/>
          <w:szCs w:val="24"/>
        </w:rPr>
        <w:t xml:space="preserve"> находящихся в стационарных торговых объектах, в иных зданиях, строениях, сооружениях или на земельных участках, находящихся в частной собственности.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1.5. НТО, за исключением случаев, предусмотренных пунктом 1.6. настоящего Положения, размещаются после заключения договора на размещение НТО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71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26664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F937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sz w:val="24"/>
          <w:szCs w:val="24"/>
        </w:rPr>
        <w:t xml:space="preserve">на основании результатов конкурса на право размещения НТО (далее - </w:t>
      </w:r>
      <w:r w:rsidRPr="00266640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D23816">
        <w:rPr>
          <w:rFonts w:ascii="Times New Roman" w:hAnsi="Times New Roman" w:cs="Times New Roman"/>
          <w:sz w:val="24"/>
          <w:szCs w:val="24"/>
        </w:rPr>
        <w:t>).</w:t>
      </w:r>
    </w:p>
    <w:p w:rsidR="008D4ECA" w:rsidRPr="00713234" w:rsidRDefault="0030059F" w:rsidP="00685B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5BDD">
        <w:rPr>
          <w:rFonts w:ascii="Times New Roman" w:hAnsi="Times New Roman" w:cs="Times New Roman"/>
          <w:sz w:val="24"/>
          <w:szCs w:val="24"/>
        </w:rPr>
        <w:t xml:space="preserve">1.6. </w:t>
      </w:r>
      <w:r w:rsidR="008D4ECA" w:rsidRPr="009C5BDD">
        <w:rPr>
          <w:rFonts w:ascii="Times New Roman" w:hAnsi="Times New Roman" w:cs="Times New Roman"/>
          <w:sz w:val="24"/>
          <w:szCs w:val="24"/>
        </w:rPr>
        <w:t xml:space="preserve">Договор на размещение НТО заключается </w:t>
      </w:r>
      <w:r w:rsidR="00A96733" w:rsidRPr="009C5BDD">
        <w:rPr>
          <w:rFonts w:ascii="Times New Roman" w:hAnsi="Times New Roman" w:cs="Times New Roman"/>
          <w:sz w:val="24"/>
          <w:szCs w:val="24"/>
        </w:rPr>
        <w:t>Администрацией Великолукского района</w:t>
      </w:r>
      <w:r w:rsidR="008D4ECA" w:rsidRPr="009C5BDD">
        <w:rPr>
          <w:rFonts w:ascii="Times New Roman" w:hAnsi="Times New Roman" w:cs="Times New Roman"/>
          <w:sz w:val="24"/>
          <w:szCs w:val="24"/>
        </w:rPr>
        <w:t xml:space="preserve"> </w:t>
      </w:r>
      <w:r w:rsidR="00A96733" w:rsidRPr="009C5BDD">
        <w:rPr>
          <w:rFonts w:ascii="Times New Roman" w:hAnsi="Times New Roman" w:cs="Times New Roman"/>
          <w:sz w:val="24"/>
          <w:szCs w:val="24"/>
        </w:rPr>
        <w:t xml:space="preserve">с хозяйствующим субъектом </w:t>
      </w:r>
      <w:r w:rsidR="008D4ECA" w:rsidRPr="009C5BDD">
        <w:rPr>
          <w:rFonts w:ascii="Times New Roman" w:hAnsi="Times New Roman" w:cs="Times New Roman"/>
          <w:sz w:val="24"/>
          <w:szCs w:val="24"/>
        </w:rPr>
        <w:t xml:space="preserve">на срок не менее семи лет, с правом пролонгации неограниченное число раз. Договор на размещение НТО продлевается без проведения </w:t>
      </w:r>
      <w:r w:rsidR="00A96733" w:rsidRPr="009C5BDD">
        <w:rPr>
          <w:rFonts w:ascii="Times New Roman" w:hAnsi="Times New Roman" w:cs="Times New Roman"/>
          <w:sz w:val="24"/>
          <w:szCs w:val="24"/>
        </w:rPr>
        <w:t>Конкурса</w:t>
      </w:r>
      <w:r w:rsidR="008D4ECA" w:rsidRPr="009C5BDD">
        <w:rPr>
          <w:rFonts w:ascii="Times New Roman" w:hAnsi="Times New Roman" w:cs="Times New Roman"/>
          <w:sz w:val="24"/>
          <w:szCs w:val="24"/>
        </w:rPr>
        <w:t>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1.7. Договор не дает лиц</w:t>
      </w:r>
      <w:r>
        <w:rPr>
          <w:rFonts w:ascii="Times New Roman" w:hAnsi="Times New Roman" w:cs="Times New Roman"/>
          <w:sz w:val="24"/>
          <w:szCs w:val="24"/>
        </w:rPr>
        <w:t>у, с которым</w:t>
      </w:r>
      <w:r w:rsidRPr="00D23816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Pr="00D23816">
        <w:rPr>
          <w:rFonts w:ascii="Times New Roman" w:hAnsi="Times New Roman" w:cs="Times New Roman"/>
          <w:sz w:val="24"/>
          <w:szCs w:val="24"/>
        </w:rPr>
        <w:t>, право на строительство объектов капитального строительства, на использование земельных участков в</w:t>
      </w:r>
      <w:r>
        <w:rPr>
          <w:rFonts w:ascii="Times New Roman" w:hAnsi="Times New Roman" w:cs="Times New Roman"/>
          <w:sz w:val="24"/>
          <w:szCs w:val="24"/>
        </w:rPr>
        <w:t xml:space="preserve"> иных целях, чем предусмотрено Д</w:t>
      </w:r>
      <w:r w:rsidRPr="00D23816">
        <w:rPr>
          <w:rFonts w:ascii="Times New Roman" w:hAnsi="Times New Roman" w:cs="Times New Roman"/>
          <w:sz w:val="24"/>
          <w:szCs w:val="24"/>
        </w:rPr>
        <w:t>оговором.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1.8. НТО не являются объектами капитального строительства (недвижимым имуществом), права на такие объекты, а также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>не подлежи</w:t>
      </w:r>
      <w:r w:rsidRPr="00D23816">
        <w:rPr>
          <w:rFonts w:ascii="Times New Roman" w:hAnsi="Times New Roman" w:cs="Times New Roman"/>
          <w:sz w:val="24"/>
          <w:szCs w:val="24"/>
        </w:rPr>
        <w:t>т регистрации в Едином государственном реестре недвижимости.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1.9. Требования к размещению НТО, благоустройству площадок для их размещения и прилегающей к НТО территории: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1.9.1. Размещаемые на территории </w:t>
      </w:r>
      <w:r w:rsidR="00BD3EA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23816">
        <w:rPr>
          <w:rFonts w:ascii="Times New Roman" w:hAnsi="Times New Roman" w:cs="Times New Roman"/>
          <w:sz w:val="24"/>
          <w:szCs w:val="24"/>
        </w:rPr>
        <w:t>НТО должны соответствовать: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-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- требованиям Федерального закона от 13.03.2006 N 38-ФЗ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3816">
        <w:rPr>
          <w:rFonts w:ascii="Times New Roman" w:hAnsi="Times New Roman" w:cs="Times New Roman"/>
          <w:sz w:val="24"/>
          <w:szCs w:val="24"/>
        </w:rPr>
        <w:t>О рекламе</w:t>
      </w:r>
      <w:r w:rsidRPr="00E139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sz w:val="24"/>
          <w:szCs w:val="24"/>
        </w:rPr>
        <w:t>и принятыми в соответствии с ним нормативными правовыми актами муниципального образования «Велик</w:t>
      </w:r>
      <w:r w:rsidR="00BD3EA0">
        <w:rPr>
          <w:rFonts w:ascii="Times New Roman" w:hAnsi="Times New Roman" w:cs="Times New Roman"/>
          <w:sz w:val="24"/>
          <w:szCs w:val="24"/>
        </w:rPr>
        <w:t>олукский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Fonts w:ascii="Times New Roman" w:hAnsi="Times New Roman" w:cs="Times New Roman"/>
          <w:sz w:val="24"/>
          <w:szCs w:val="24"/>
        </w:rPr>
        <w:t>район</w:t>
      </w:r>
      <w:r w:rsidRPr="00D23816">
        <w:rPr>
          <w:rFonts w:ascii="Times New Roman" w:hAnsi="Times New Roman" w:cs="Times New Roman"/>
          <w:sz w:val="24"/>
          <w:szCs w:val="24"/>
        </w:rPr>
        <w:t>» при распространении наружной рекламы с использованием НТО;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- санитарным правилам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3816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торговли и обороту в них продовольственного сырья и пищевых продуктов</w:t>
      </w:r>
      <w:r w:rsidRPr="00E1395F">
        <w:rPr>
          <w:rFonts w:ascii="Times New Roman" w:hAnsi="Times New Roman" w:cs="Times New Roman"/>
          <w:sz w:val="24"/>
          <w:szCs w:val="24"/>
        </w:rPr>
        <w:t>»</w:t>
      </w:r>
      <w:r w:rsidRPr="00D23816">
        <w:rPr>
          <w:rFonts w:ascii="Times New Roman" w:hAnsi="Times New Roman" w:cs="Times New Roman"/>
          <w:sz w:val="24"/>
          <w:szCs w:val="24"/>
        </w:rPr>
        <w:t>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4429">
        <w:rPr>
          <w:rFonts w:ascii="Times New Roman" w:hAnsi="Times New Roman" w:cs="Times New Roman"/>
          <w:sz w:val="24"/>
          <w:szCs w:val="24"/>
        </w:rPr>
        <w:t xml:space="preserve">- Правилам благоустройства </w:t>
      </w:r>
      <w:r w:rsidR="00AB4429" w:rsidRPr="00AB4429">
        <w:rPr>
          <w:rFonts w:ascii="Times New Roman" w:hAnsi="Times New Roman" w:cs="Times New Roman"/>
          <w:sz w:val="24"/>
          <w:szCs w:val="24"/>
        </w:rPr>
        <w:t>территорий сельских поселений, расположенных на территории муниципального образования «Великолукский район»</w:t>
      </w:r>
      <w:r w:rsidRPr="00AB4429">
        <w:rPr>
          <w:rFonts w:ascii="Times New Roman" w:hAnsi="Times New Roman" w:cs="Times New Roman"/>
          <w:sz w:val="24"/>
          <w:szCs w:val="24"/>
        </w:rPr>
        <w:t>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- иным требованиям действующего  законодательства Российской Федерации.</w:t>
      </w:r>
    </w:p>
    <w:p w:rsidR="0030059F" w:rsidRPr="009C5BDD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5BDD">
        <w:rPr>
          <w:rFonts w:ascii="Times New Roman" w:hAnsi="Times New Roman" w:cs="Times New Roman"/>
          <w:sz w:val="24"/>
          <w:szCs w:val="24"/>
        </w:rPr>
        <w:t>1.9.2. При размещении НТО хозяйствующим субъектом должно быть обеспечено благоустройство и оборудование мест размещения, в том числе:</w:t>
      </w:r>
    </w:p>
    <w:p w:rsidR="0030059F" w:rsidRPr="00975D87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BDD">
        <w:rPr>
          <w:rFonts w:ascii="Times New Roman" w:hAnsi="Times New Roman" w:cs="Times New Roman"/>
          <w:sz w:val="24"/>
          <w:szCs w:val="24"/>
        </w:rPr>
        <w:t xml:space="preserve">- благоустройство площадки для размещения НТО и прилегающей </w:t>
      </w:r>
      <w:r w:rsidRPr="009C5BDD">
        <w:rPr>
          <w:rFonts w:ascii="Times New Roman" w:hAnsi="Times New Roman" w:cs="Times New Roman"/>
          <w:color w:val="000000"/>
          <w:sz w:val="24"/>
          <w:szCs w:val="24"/>
        </w:rPr>
        <w:t>территории,</w:t>
      </w:r>
      <w:r w:rsidR="00407F0F" w:rsidRPr="009C5BDD">
        <w:rPr>
          <w:rFonts w:ascii="Times New Roman" w:hAnsi="Times New Roman" w:cs="Times New Roman"/>
          <w:color w:val="000000"/>
          <w:sz w:val="24"/>
          <w:szCs w:val="24"/>
        </w:rPr>
        <w:t xml:space="preserve"> на площади, включенной в схему.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1.9.3. Планировка и конструктивное исполнение НТО должно обеспечиваться требуемыми условиями приема, хранения и отпуска товаров.</w:t>
      </w:r>
    </w:p>
    <w:p w:rsidR="0030059F" w:rsidRDefault="00407F0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1.9.4</w:t>
      </w:r>
      <w:r w:rsidR="0030059F" w:rsidRPr="00D23816">
        <w:rPr>
          <w:rFonts w:ascii="Times New Roman" w:hAnsi="Times New Roman" w:cs="Times New Roman"/>
          <w:sz w:val="24"/>
          <w:szCs w:val="24"/>
        </w:rPr>
        <w:t>. Не допускается складирование товара, упаковки, мусора на территории, прилегающей к НТО.</w:t>
      </w:r>
    </w:p>
    <w:p w:rsidR="0030059F" w:rsidRPr="00F25BB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059F" w:rsidRPr="00D23816" w:rsidRDefault="005C733D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0059F" w:rsidRPr="00D23816">
        <w:rPr>
          <w:rFonts w:ascii="Times New Roman" w:hAnsi="Times New Roman" w:cs="Times New Roman"/>
          <w:b/>
          <w:sz w:val="24"/>
          <w:szCs w:val="24"/>
        </w:rPr>
        <w:t>. Уполномоченный орган Администрации Велик</w:t>
      </w:r>
      <w:r w:rsidR="00BD3EA0">
        <w:rPr>
          <w:rFonts w:ascii="Times New Roman" w:hAnsi="Times New Roman" w:cs="Times New Roman"/>
          <w:b/>
          <w:sz w:val="24"/>
          <w:szCs w:val="24"/>
        </w:rPr>
        <w:t>олукского района</w:t>
      </w:r>
      <w:r w:rsidR="0030059F" w:rsidRPr="00D23816">
        <w:rPr>
          <w:rFonts w:ascii="Times New Roman" w:hAnsi="Times New Roman" w:cs="Times New Roman"/>
          <w:b/>
          <w:sz w:val="24"/>
          <w:szCs w:val="24"/>
        </w:rPr>
        <w:t>,</w:t>
      </w:r>
      <w:r w:rsidR="00300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59F" w:rsidRPr="00D23816">
        <w:rPr>
          <w:rFonts w:ascii="Times New Roman" w:hAnsi="Times New Roman" w:cs="Times New Roman"/>
          <w:b/>
          <w:sz w:val="24"/>
          <w:szCs w:val="24"/>
        </w:rPr>
        <w:t>осуществляющий мероприятия, направленные на размещение НТО</w:t>
      </w:r>
      <w:r w:rsidR="00300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59F" w:rsidRPr="00D23816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355192">
        <w:rPr>
          <w:rFonts w:ascii="Times New Roman" w:hAnsi="Times New Roman" w:cs="Times New Roman"/>
          <w:b/>
          <w:sz w:val="24"/>
          <w:szCs w:val="24"/>
        </w:rPr>
        <w:t>Велик</w:t>
      </w:r>
      <w:r w:rsidR="00695941">
        <w:rPr>
          <w:rFonts w:ascii="Times New Roman" w:hAnsi="Times New Roman" w:cs="Times New Roman"/>
          <w:b/>
          <w:sz w:val="24"/>
          <w:szCs w:val="24"/>
        </w:rPr>
        <w:t>олукский район</w:t>
      </w:r>
      <w:r w:rsidR="00355192">
        <w:rPr>
          <w:rFonts w:ascii="Times New Roman" w:hAnsi="Times New Roman" w:cs="Times New Roman"/>
          <w:b/>
          <w:sz w:val="24"/>
          <w:szCs w:val="24"/>
        </w:rPr>
        <w:t>»  и его функции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2.1. Уполномоченным органом Администрации Велик</w:t>
      </w:r>
      <w:r w:rsidR="00695941">
        <w:rPr>
          <w:rFonts w:ascii="Times New Roman" w:hAnsi="Times New Roman" w:cs="Times New Roman"/>
          <w:sz w:val="24"/>
          <w:szCs w:val="24"/>
        </w:rPr>
        <w:t>олукского района</w:t>
      </w:r>
      <w:r w:rsidRPr="00D23816">
        <w:rPr>
          <w:rFonts w:ascii="Times New Roman" w:hAnsi="Times New Roman" w:cs="Times New Roman"/>
          <w:sz w:val="24"/>
          <w:szCs w:val="24"/>
        </w:rPr>
        <w:t>, осуществляющим мероприятия, направленные на размещение НТО на территории муниципального образования «Велик</w:t>
      </w:r>
      <w:r w:rsidR="00BD3EA0">
        <w:rPr>
          <w:rFonts w:ascii="Times New Roman" w:hAnsi="Times New Roman" w:cs="Times New Roman"/>
          <w:sz w:val="24"/>
          <w:szCs w:val="24"/>
        </w:rPr>
        <w:t>олукский район</w:t>
      </w:r>
      <w:r w:rsidRPr="00D23816">
        <w:rPr>
          <w:rFonts w:ascii="Times New Roman" w:hAnsi="Times New Roman" w:cs="Times New Roman"/>
          <w:sz w:val="24"/>
          <w:szCs w:val="24"/>
        </w:rPr>
        <w:t>», является Комитет по</w:t>
      </w:r>
      <w:r w:rsidR="00BD3EA0">
        <w:rPr>
          <w:rFonts w:ascii="Times New Roman" w:hAnsi="Times New Roman" w:cs="Times New Roman"/>
          <w:sz w:val="24"/>
          <w:szCs w:val="24"/>
        </w:rPr>
        <w:t xml:space="preserve"> экономическому развитию </w:t>
      </w:r>
      <w:r w:rsidRPr="00D23816">
        <w:rPr>
          <w:rFonts w:ascii="Times New Roman" w:hAnsi="Times New Roman" w:cs="Times New Roman"/>
          <w:sz w:val="24"/>
          <w:szCs w:val="24"/>
        </w:rPr>
        <w:t>Администрации Велик</w:t>
      </w:r>
      <w:r w:rsidR="00BD3EA0">
        <w:rPr>
          <w:rFonts w:ascii="Times New Roman" w:hAnsi="Times New Roman" w:cs="Times New Roman"/>
          <w:sz w:val="24"/>
          <w:szCs w:val="24"/>
        </w:rPr>
        <w:t>олукского района</w:t>
      </w:r>
      <w:r w:rsidRPr="00D23816">
        <w:rPr>
          <w:rFonts w:ascii="Times New Roman" w:hAnsi="Times New Roman" w:cs="Times New Roman"/>
          <w:sz w:val="24"/>
          <w:szCs w:val="24"/>
        </w:rPr>
        <w:t xml:space="preserve">  (далее – </w:t>
      </w:r>
      <w:r w:rsidRPr="00BF3135">
        <w:rPr>
          <w:rFonts w:ascii="Times New Roman" w:hAnsi="Times New Roman" w:cs="Times New Roman"/>
          <w:b/>
          <w:sz w:val="24"/>
          <w:szCs w:val="24"/>
        </w:rPr>
        <w:t>Комитет</w:t>
      </w:r>
      <w:r w:rsidRPr="00D23816">
        <w:rPr>
          <w:rFonts w:ascii="Times New Roman" w:hAnsi="Times New Roman" w:cs="Times New Roman"/>
          <w:sz w:val="24"/>
          <w:szCs w:val="24"/>
        </w:rPr>
        <w:t>).</w:t>
      </w:r>
    </w:p>
    <w:p w:rsidR="00BC6527" w:rsidRPr="00D23816" w:rsidRDefault="0030059F" w:rsidP="00BC65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2.2. Функции Комитета:</w:t>
      </w:r>
    </w:p>
    <w:p w:rsidR="0030059F" w:rsidRPr="000C6B32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B32">
        <w:rPr>
          <w:rFonts w:ascii="Times New Roman" w:hAnsi="Times New Roman" w:cs="Times New Roman"/>
          <w:sz w:val="24"/>
          <w:szCs w:val="24"/>
        </w:rPr>
        <w:t>2.2.1. осуществляет мероприятия, направленные на разработку</w:t>
      </w:r>
      <w:r w:rsidR="00BC6527" w:rsidRPr="000C6B32">
        <w:rPr>
          <w:rFonts w:ascii="Times New Roman" w:hAnsi="Times New Roman" w:cs="Times New Roman"/>
          <w:sz w:val="24"/>
          <w:szCs w:val="24"/>
        </w:rPr>
        <w:t xml:space="preserve"> и</w:t>
      </w:r>
      <w:r w:rsidRPr="000C6B32">
        <w:rPr>
          <w:rFonts w:ascii="Times New Roman" w:hAnsi="Times New Roman" w:cs="Times New Roman"/>
          <w:sz w:val="24"/>
          <w:szCs w:val="24"/>
        </w:rPr>
        <w:t xml:space="preserve"> утверждение</w:t>
      </w:r>
      <w:r w:rsidR="00BC6527" w:rsidRPr="000C6B32">
        <w:rPr>
          <w:rFonts w:ascii="Times New Roman" w:hAnsi="Times New Roman" w:cs="Times New Roman"/>
          <w:sz w:val="24"/>
          <w:szCs w:val="24"/>
        </w:rPr>
        <w:t xml:space="preserve"> Схемы</w:t>
      </w:r>
      <w:r w:rsidRPr="000C6B32">
        <w:rPr>
          <w:rFonts w:ascii="Times New Roman" w:hAnsi="Times New Roman" w:cs="Times New Roman"/>
          <w:sz w:val="24"/>
          <w:szCs w:val="24"/>
        </w:rPr>
        <w:t xml:space="preserve"> размещения НТО;</w:t>
      </w:r>
    </w:p>
    <w:p w:rsidR="00BC6527" w:rsidRPr="000C6B32" w:rsidRDefault="0030059F" w:rsidP="00BC65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6B32">
        <w:rPr>
          <w:rFonts w:ascii="Times New Roman" w:hAnsi="Times New Roman" w:cs="Times New Roman"/>
          <w:sz w:val="24"/>
          <w:szCs w:val="24"/>
        </w:rPr>
        <w:t>2.2.2. обеспечивает своевременное внесение изменений в Схему размещения</w:t>
      </w:r>
      <w:r w:rsidR="00BC6527" w:rsidRPr="000C6B32">
        <w:rPr>
          <w:rFonts w:ascii="Times New Roman" w:hAnsi="Times New Roman" w:cs="Times New Roman"/>
          <w:sz w:val="24"/>
          <w:szCs w:val="24"/>
        </w:rPr>
        <w:t xml:space="preserve"> НТО</w:t>
      </w:r>
      <w:r w:rsidRPr="000C6B32">
        <w:rPr>
          <w:rFonts w:ascii="Times New Roman" w:hAnsi="Times New Roman" w:cs="Times New Roman"/>
          <w:sz w:val="24"/>
          <w:szCs w:val="24"/>
        </w:rPr>
        <w:t>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2.2.3. организует проведение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816">
        <w:rPr>
          <w:rFonts w:ascii="Times New Roman" w:hAnsi="Times New Roman" w:cs="Times New Roman"/>
          <w:sz w:val="24"/>
          <w:szCs w:val="24"/>
        </w:rPr>
        <w:t>онкурсов</w:t>
      </w:r>
      <w:r>
        <w:rPr>
          <w:rFonts w:ascii="Times New Roman" w:hAnsi="Times New Roman" w:cs="Times New Roman"/>
          <w:sz w:val="24"/>
          <w:szCs w:val="24"/>
        </w:rPr>
        <w:t>, в т.ч.</w:t>
      </w:r>
      <w:r w:rsidRPr="00D23816">
        <w:rPr>
          <w:rFonts w:ascii="Times New Roman" w:hAnsi="Times New Roman" w:cs="Times New Roman"/>
          <w:sz w:val="24"/>
          <w:szCs w:val="24"/>
        </w:rPr>
        <w:t xml:space="preserve"> разрабатывает конкурсную документацию</w:t>
      </w:r>
      <w:r w:rsidR="000A38BE">
        <w:rPr>
          <w:rFonts w:ascii="Times New Roman" w:hAnsi="Times New Roman" w:cs="Times New Roman"/>
          <w:sz w:val="24"/>
          <w:szCs w:val="24"/>
        </w:rPr>
        <w:t xml:space="preserve"> и представляет на утверждение Г</w:t>
      </w:r>
      <w:r w:rsidRPr="00D23816">
        <w:rPr>
          <w:rFonts w:ascii="Times New Roman" w:hAnsi="Times New Roman" w:cs="Times New Roman"/>
          <w:sz w:val="24"/>
          <w:szCs w:val="24"/>
        </w:rPr>
        <w:t xml:space="preserve">лаве </w:t>
      </w:r>
      <w:r w:rsidR="00BD3EA0">
        <w:rPr>
          <w:rFonts w:ascii="Times New Roman" w:hAnsi="Times New Roman" w:cs="Times New Roman"/>
          <w:sz w:val="24"/>
          <w:szCs w:val="24"/>
        </w:rPr>
        <w:t>района</w:t>
      </w:r>
      <w:r w:rsidRPr="00D23816">
        <w:rPr>
          <w:rFonts w:ascii="Times New Roman" w:hAnsi="Times New Roman" w:cs="Times New Roman"/>
          <w:sz w:val="24"/>
          <w:szCs w:val="24"/>
        </w:rPr>
        <w:t>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Pr="00D23816">
        <w:rPr>
          <w:rFonts w:ascii="Times New Roman" w:hAnsi="Times New Roman" w:cs="Times New Roman"/>
          <w:sz w:val="24"/>
          <w:szCs w:val="24"/>
        </w:rPr>
        <w:t>. организует заседание Конкурсной комиссии по размещению НТО на территории муниципального образования «Велик</w:t>
      </w:r>
      <w:r w:rsidR="00BD3EA0">
        <w:rPr>
          <w:rFonts w:ascii="Times New Roman" w:hAnsi="Times New Roman" w:cs="Times New Roman"/>
          <w:sz w:val="24"/>
          <w:szCs w:val="24"/>
        </w:rPr>
        <w:t>олукский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Fonts w:ascii="Times New Roman" w:hAnsi="Times New Roman" w:cs="Times New Roman"/>
          <w:sz w:val="24"/>
          <w:szCs w:val="24"/>
        </w:rPr>
        <w:t>район</w:t>
      </w:r>
      <w:r w:rsidRPr="00D23816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Pr="00BF3135">
        <w:rPr>
          <w:rFonts w:ascii="Times New Roman" w:hAnsi="Times New Roman" w:cs="Times New Roman"/>
          <w:b/>
          <w:color w:val="000000"/>
          <w:sz w:val="24"/>
          <w:szCs w:val="24"/>
        </w:rPr>
        <w:t>Конкурсная к</w:t>
      </w:r>
      <w:r w:rsidRPr="00BF3135">
        <w:rPr>
          <w:rFonts w:ascii="Times New Roman" w:hAnsi="Times New Roman" w:cs="Times New Roman"/>
          <w:b/>
          <w:sz w:val="24"/>
          <w:szCs w:val="24"/>
        </w:rPr>
        <w:t>омиссия</w:t>
      </w:r>
      <w:r w:rsidRPr="00D2381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68144E">
        <w:rPr>
          <w:rFonts w:ascii="Times New Roman" w:hAnsi="Times New Roman" w:cs="Times New Roman"/>
          <w:sz w:val="24"/>
          <w:szCs w:val="24"/>
        </w:rPr>
        <w:t xml:space="preserve">. обеспечивает подготовку </w:t>
      </w:r>
      <w:r w:rsidR="0068144E" w:rsidRPr="007B411A">
        <w:rPr>
          <w:rFonts w:ascii="Times New Roman" w:hAnsi="Times New Roman" w:cs="Times New Roman"/>
          <w:sz w:val="24"/>
          <w:szCs w:val="24"/>
        </w:rPr>
        <w:t>к заключению (расторжению</w:t>
      </w:r>
      <w:r w:rsidRPr="007B411A">
        <w:rPr>
          <w:rFonts w:ascii="Times New Roman" w:hAnsi="Times New Roman" w:cs="Times New Roman"/>
          <w:sz w:val="24"/>
          <w:szCs w:val="24"/>
        </w:rPr>
        <w:t>) Договоров;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D23816">
        <w:rPr>
          <w:rFonts w:ascii="Times New Roman" w:hAnsi="Times New Roman" w:cs="Times New Roman"/>
          <w:sz w:val="24"/>
          <w:szCs w:val="24"/>
        </w:rPr>
        <w:t xml:space="preserve">.  ведет реестр заключенных </w:t>
      </w:r>
      <w:r>
        <w:rPr>
          <w:rFonts w:ascii="Times New Roman" w:hAnsi="Times New Roman" w:cs="Times New Roman"/>
          <w:sz w:val="24"/>
          <w:szCs w:val="24"/>
        </w:rPr>
        <w:t>Договоров.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В реестре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оговоров указываются  место расположения НТО, вид и характеристики НТО, </w:t>
      </w:r>
      <w:r>
        <w:rPr>
          <w:rFonts w:ascii="Times New Roman" w:hAnsi="Times New Roman" w:cs="Times New Roman"/>
          <w:sz w:val="24"/>
          <w:szCs w:val="24"/>
        </w:rPr>
        <w:t>сведения о 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оговоре: дата, номер, сумма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оговора на год, сумма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оговора на весь период действия, срок действия, наименование хозяйствующего субъекта, основания для его заключения (дата и номер протокола о </w:t>
      </w:r>
      <w:r w:rsidR="00695941">
        <w:rPr>
          <w:rFonts w:ascii="Times New Roman" w:hAnsi="Times New Roman" w:cs="Times New Roman"/>
          <w:sz w:val="24"/>
          <w:szCs w:val="24"/>
        </w:rPr>
        <w:t>результатах конкурса);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Pr="00D23816">
        <w:rPr>
          <w:rFonts w:ascii="Times New Roman" w:hAnsi="Times New Roman" w:cs="Times New Roman"/>
          <w:sz w:val="24"/>
          <w:szCs w:val="24"/>
        </w:rPr>
        <w:t xml:space="preserve">. </w:t>
      </w:r>
      <w:r w:rsidRPr="007B139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 рабочих дней </w:t>
      </w:r>
      <w:proofErr w:type="gramStart"/>
      <w:r w:rsidRPr="007B139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23816">
        <w:rPr>
          <w:rFonts w:ascii="Times New Roman" w:hAnsi="Times New Roman" w:cs="Times New Roman"/>
          <w:sz w:val="24"/>
          <w:szCs w:val="24"/>
        </w:rPr>
        <w:t xml:space="preserve"> Договора проводит осмотр размещенного (вновь установленно</w:t>
      </w:r>
      <w:r>
        <w:rPr>
          <w:rFonts w:ascii="Times New Roman" w:hAnsi="Times New Roman" w:cs="Times New Roman"/>
          <w:sz w:val="24"/>
          <w:szCs w:val="24"/>
        </w:rPr>
        <w:t>го) НТО на предмет соответствия</w:t>
      </w:r>
      <w:r w:rsidRPr="00D23816">
        <w:rPr>
          <w:rFonts w:ascii="Times New Roman" w:hAnsi="Times New Roman" w:cs="Times New Roman"/>
          <w:sz w:val="24"/>
          <w:szCs w:val="24"/>
        </w:rPr>
        <w:t xml:space="preserve"> Схеме размещения НТО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D23816">
        <w:rPr>
          <w:rFonts w:ascii="Times New Roman" w:hAnsi="Times New Roman" w:cs="Times New Roman"/>
          <w:sz w:val="24"/>
          <w:szCs w:val="24"/>
        </w:rPr>
        <w:t>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Осмотр производится в присутствии хозяйствующего субъекта либо его уполномоченного представителя с правом подписания акта осмотра</w:t>
      </w:r>
      <w:r>
        <w:rPr>
          <w:rFonts w:ascii="Times New Roman" w:hAnsi="Times New Roman" w:cs="Times New Roman"/>
          <w:sz w:val="24"/>
          <w:szCs w:val="24"/>
        </w:rPr>
        <w:t xml:space="preserve"> (далее – уполномоченный представитель)</w:t>
      </w:r>
      <w:r w:rsidRPr="00D23816">
        <w:rPr>
          <w:rFonts w:ascii="Times New Roman" w:hAnsi="Times New Roman" w:cs="Times New Roman"/>
          <w:sz w:val="24"/>
          <w:szCs w:val="24"/>
        </w:rPr>
        <w:t>.</w:t>
      </w:r>
    </w:p>
    <w:p w:rsidR="0030059F" w:rsidRPr="00137CFA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F79646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По результатам осмотра в день осмотра составляется акт (в двух экземплярах), который подписывается присутствовавшими при осмотре представителями Комитета и хозяйствующим субъектом (либо уполномоченным представителем). Один экземпляр акта вручается хозяйствующему субъекту (либо уполномоченному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представителю</w:t>
      </w:r>
      <w:r w:rsidRPr="00D238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5229">
        <w:rPr>
          <w:rFonts w:ascii="Times New Roman" w:hAnsi="Times New Roman" w:cs="Times New Roman"/>
          <w:color w:val="000000"/>
          <w:sz w:val="24"/>
          <w:szCs w:val="24"/>
        </w:rPr>
        <w:t xml:space="preserve">второй - остается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B5229">
        <w:rPr>
          <w:rFonts w:ascii="Times New Roman" w:hAnsi="Times New Roman" w:cs="Times New Roman"/>
          <w:color w:val="000000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B52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В акте указываются данные о соответствии либо о несоответствии размещенного НТО  Схеме размещения НТО, заключенному </w:t>
      </w:r>
      <w:r>
        <w:rPr>
          <w:rFonts w:ascii="Times New Roman" w:hAnsi="Times New Roman" w:cs="Times New Roman"/>
          <w:sz w:val="24"/>
          <w:szCs w:val="24"/>
        </w:rPr>
        <w:t>Договору.</w:t>
      </w:r>
    </w:p>
    <w:p w:rsidR="0030059F" w:rsidRPr="008873C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3816">
        <w:rPr>
          <w:rFonts w:ascii="Times New Roman" w:hAnsi="Times New Roman" w:cs="Times New Roman"/>
          <w:sz w:val="24"/>
          <w:szCs w:val="24"/>
        </w:rPr>
        <w:t xml:space="preserve"> если НТО размещен с нарушениями, хозяйствующему субъекту необходимо в срок, установленный актом (не более 10 рабочих дней), привести НТО в соответствие с требованиями Схемы размещения НТО, условиями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D23816">
        <w:rPr>
          <w:rFonts w:ascii="Times New Roman" w:hAnsi="Times New Roman" w:cs="Times New Roman"/>
          <w:sz w:val="24"/>
          <w:szCs w:val="24"/>
        </w:rPr>
        <w:t xml:space="preserve">, </w:t>
      </w:r>
      <w:r w:rsidRPr="00AB4429">
        <w:rPr>
          <w:rFonts w:ascii="Times New Roman" w:hAnsi="Times New Roman" w:cs="Times New Roman"/>
          <w:sz w:val="24"/>
          <w:szCs w:val="24"/>
        </w:rPr>
        <w:t xml:space="preserve">Правилами благоустройства </w:t>
      </w:r>
      <w:r w:rsidR="00AB4429" w:rsidRPr="00AB4429">
        <w:rPr>
          <w:rFonts w:ascii="Times New Roman" w:hAnsi="Times New Roman" w:cs="Times New Roman"/>
          <w:sz w:val="24"/>
          <w:szCs w:val="24"/>
        </w:rPr>
        <w:t>территорий сельских поселений, расположенных на территории муниципального образования «Великолукский район»</w:t>
      </w:r>
      <w:r w:rsidR="00AB4429">
        <w:rPr>
          <w:rFonts w:ascii="Times New Roman" w:hAnsi="Times New Roman" w:cs="Times New Roman"/>
          <w:sz w:val="24"/>
          <w:szCs w:val="24"/>
        </w:rPr>
        <w:t>;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Pr="008873CF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Pr="008873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3CF">
        <w:rPr>
          <w:rFonts w:ascii="Times New Roman" w:hAnsi="Times New Roman" w:cs="Times New Roman"/>
          <w:sz w:val="24"/>
          <w:szCs w:val="24"/>
        </w:rPr>
        <w:t xml:space="preserve"> соблюдением условий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73CF">
        <w:rPr>
          <w:rFonts w:ascii="Times New Roman" w:hAnsi="Times New Roman" w:cs="Times New Roman"/>
          <w:sz w:val="24"/>
          <w:szCs w:val="24"/>
        </w:rPr>
        <w:t>оговоров</w:t>
      </w:r>
      <w:r w:rsidRPr="00F9371C">
        <w:rPr>
          <w:rFonts w:ascii="Times New Roman" w:hAnsi="Times New Roman" w:cs="Times New Roman"/>
          <w:sz w:val="24"/>
          <w:szCs w:val="24"/>
        </w:rPr>
        <w:t>;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</w:t>
      </w:r>
      <w:r w:rsidRPr="00F9371C">
        <w:rPr>
          <w:rFonts w:ascii="Times New Roman" w:hAnsi="Times New Roman" w:cs="Times New Roman"/>
          <w:sz w:val="24"/>
          <w:szCs w:val="24"/>
        </w:rPr>
        <w:t>. выявляет факты неправомерной установки и эксплуатации НТО на территории муниципального образования «Велик</w:t>
      </w:r>
      <w:r w:rsidR="00355192">
        <w:rPr>
          <w:rFonts w:ascii="Times New Roman" w:hAnsi="Times New Roman" w:cs="Times New Roman"/>
          <w:sz w:val="24"/>
          <w:szCs w:val="24"/>
        </w:rPr>
        <w:t>олукский</w:t>
      </w:r>
      <w:r w:rsidRPr="00F9371C">
        <w:rPr>
          <w:rFonts w:ascii="Times New Roman" w:hAnsi="Times New Roman" w:cs="Times New Roman"/>
          <w:sz w:val="24"/>
          <w:szCs w:val="24"/>
        </w:rPr>
        <w:t xml:space="preserve"> </w:t>
      </w:r>
      <w:r w:rsidR="00355192">
        <w:rPr>
          <w:rFonts w:ascii="Times New Roman" w:hAnsi="Times New Roman" w:cs="Times New Roman"/>
          <w:sz w:val="24"/>
          <w:szCs w:val="24"/>
        </w:rPr>
        <w:t>район</w:t>
      </w:r>
      <w:r w:rsidRPr="00F9371C">
        <w:rPr>
          <w:rFonts w:ascii="Times New Roman" w:hAnsi="Times New Roman" w:cs="Times New Roman"/>
          <w:sz w:val="24"/>
          <w:szCs w:val="24"/>
        </w:rPr>
        <w:t>»;</w:t>
      </w:r>
    </w:p>
    <w:p w:rsidR="0030059F" w:rsidRPr="00BA636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371C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Pr="00F937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371C">
        <w:rPr>
          <w:rFonts w:ascii="Times New Roman" w:hAnsi="Times New Roman" w:cs="Times New Roman"/>
          <w:sz w:val="24"/>
          <w:szCs w:val="24"/>
        </w:rPr>
        <w:t xml:space="preserve"> поступлениями денежных средств, являющихся платой по Договорам, их размером, </w:t>
      </w:r>
      <w:r w:rsidRPr="00BA636F">
        <w:rPr>
          <w:rFonts w:ascii="Times New Roman" w:hAnsi="Times New Roman" w:cs="Times New Roman"/>
          <w:sz w:val="24"/>
          <w:szCs w:val="24"/>
        </w:rPr>
        <w:t>сроками внесения, по информации, предоставленной отделом бухгалтерского учета и отчетности</w:t>
      </w:r>
      <w:r w:rsidR="00695941">
        <w:rPr>
          <w:rFonts w:ascii="Times New Roman" w:hAnsi="Times New Roman" w:cs="Times New Roman"/>
          <w:sz w:val="24"/>
          <w:szCs w:val="24"/>
        </w:rPr>
        <w:t xml:space="preserve"> комитета по экономическому развитию</w:t>
      </w:r>
      <w:r w:rsidRPr="00BA636F">
        <w:rPr>
          <w:rFonts w:ascii="Times New Roman" w:hAnsi="Times New Roman" w:cs="Times New Roman"/>
          <w:sz w:val="24"/>
          <w:szCs w:val="24"/>
        </w:rPr>
        <w:t xml:space="preserve"> </w:t>
      </w:r>
      <w:r w:rsidR="00695941" w:rsidRPr="006959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95941">
        <w:rPr>
          <w:rFonts w:ascii="Times New Roman" w:hAnsi="Times New Roman" w:cs="Times New Roman"/>
          <w:sz w:val="24"/>
          <w:szCs w:val="24"/>
        </w:rPr>
        <w:t>Велик</w:t>
      </w:r>
      <w:r w:rsidR="00695941" w:rsidRPr="00695941">
        <w:rPr>
          <w:rFonts w:ascii="Times New Roman" w:hAnsi="Times New Roman" w:cs="Times New Roman"/>
          <w:sz w:val="24"/>
          <w:szCs w:val="24"/>
        </w:rPr>
        <w:t>олукского района</w:t>
      </w:r>
      <w:r w:rsidR="00AF30E7">
        <w:rPr>
          <w:rFonts w:ascii="Times New Roman" w:hAnsi="Times New Roman" w:cs="Times New Roman"/>
          <w:sz w:val="24"/>
          <w:szCs w:val="24"/>
        </w:rPr>
        <w:t xml:space="preserve"> </w:t>
      </w:r>
      <w:r w:rsidRPr="00695941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695941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695941">
        <w:rPr>
          <w:rFonts w:ascii="Times New Roman" w:hAnsi="Times New Roman" w:cs="Times New Roman"/>
          <w:sz w:val="24"/>
          <w:szCs w:val="24"/>
        </w:rPr>
        <w:t>)</w:t>
      </w:r>
      <w:r w:rsidRPr="00BA636F">
        <w:rPr>
          <w:rFonts w:ascii="Times New Roman" w:hAnsi="Times New Roman" w:cs="Times New Roman"/>
          <w:sz w:val="24"/>
          <w:szCs w:val="24"/>
        </w:rPr>
        <w:t xml:space="preserve"> в срок не позднее рабочего дня, следующего за днем поступления в </w:t>
      </w:r>
      <w:proofErr w:type="spellStart"/>
      <w:r w:rsidRPr="00AF30E7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BA636F">
        <w:rPr>
          <w:rFonts w:ascii="Times New Roman" w:hAnsi="Times New Roman" w:cs="Times New Roman"/>
          <w:sz w:val="24"/>
          <w:szCs w:val="24"/>
        </w:rPr>
        <w:t xml:space="preserve"> информации об оплате.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 xml:space="preserve">Кроме того, по запросу Комитета информация о состоянии расчетов по платежам за размещение НТО должна быть предоставлена </w:t>
      </w:r>
      <w:proofErr w:type="spellStart"/>
      <w:r w:rsidRPr="00AF30E7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BA636F">
        <w:rPr>
          <w:rFonts w:ascii="Times New Roman" w:hAnsi="Times New Roman" w:cs="Times New Roman"/>
          <w:sz w:val="24"/>
          <w:szCs w:val="24"/>
        </w:rPr>
        <w:t xml:space="preserve"> по</w:t>
      </w:r>
      <w:r w:rsidRPr="00F9371C">
        <w:rPr>
          <w:rFonts w:ascii="Times New Roman" w:hAnsi="Times New Roman" w:cs="Times New Roman"/>
          <w:sz w:val="24"/>
          <w:szCs w:val="24"/>
        </w:rPr>
        <w:t xml:space="preserve"> состоянию на любую дату в течение 10 дней со дня  получения запроса.</w:t>
      </w:r>
    </w:p>
    <w:p w:rsidR="0030059F" w:rsidRPr="005B522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2.2.11</w:t>
      </w:r>
      <w:r w:rsidRPr="005B5229">
        <w:rPr>
          <w:rFonts w:ascii="Times New Roman" w:hAnsi="Times New Roman" w:cs="Times New Roman"/>
          <w:color w:val="000000"/>
          <w:sz w:val="24"/>
          <w:szCs w:val="24"/>
        </w:rPr>
        <w:t>. принимает меры по взысканию недоимки, возникшей по истекшим срокам уплаты, и по взысканию сумм пени, начисленным за несвоевременную уплату платежей;</w:t>
      </w:r>
    </w:p>
    <w:p w:rsidR="0030059F" w:rsidRPr="00BA636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5229">
        <w:rPr>
          <w:rFonts w:ascii="Times New Roman" w:hAnsi="Times New Roman" w:cs="Times New Roman"/>
          <w:color w:val="000000"/>
          <w:sz w:val="24"/>
          <w:szCs w:val="24"/>
        </w:rPr>
        <w:t>2.2.1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5229">
        <w:rPr>
          <w:rFonts w:ascii="Times New Roman" w:hAnsi="Times New Roman" w:cs="Times New Roman"/>
          <w:color w:val="000000"/>
          <w:sz w:val="24"/>
          <w:szCs w:val="24"/>
        </w:rPr>
        <w:t>. проводит</w:t>
      </w:r>
      <w:r w:rsidRPr="00D23816">
        <w:rPr>
          <w:rFonts w:ascii="Times New Roman" w:hAnsi="Times New Roman" w:cs="Times New Roman"/>
          <w:sz w:val="24"/>
          <w:szCs w:val="24"/>
        </w:rPr>
        <w:t xml:space="preserve"> информационное оповещение и дает разъяснения по вопросам  размещения </w:t>
      </w:r>
      <w:r w:rsidRPr="00F9371C">
        <w:rPr>
          <w:rFonts w:ascii="Times New Roman" w:hAnsi="Times New Roman" w:cs="Times New Roman"/>
          <w:sz w:val="24"/>
          <w:szCs w:val="24"/>
        </w:rPr>
        <w:t>НТО на территории муниципального образования «Велик</w:t>
      </w:r>
      <w:r w:rsidR="00355192">
        <w:rPr>
          <w:rFonts w:ascii="Times New Roman" w:hAnsi="Times New Roman" w:cs="Times New Roman"/>
          <w:sz w:val="24"/>
          <w:szCs w:val="24"/>
        </w:rPr>
        <w:t>олукский</w:t>
      </w:r>
      <w:r w:rsidRPr="00F9371C">
        <w:rPr>
          <w:rFonts w:ascii="Times New Roman" w:hAnsi="Times New Roman" w:cs="Times New Roman"/>
          <w:sz w:val="24"/>
          <w:szCs w:val="24"/>
        </w:rPr>
        <w:t xml:space="preserve"> </w:t>
      </w:r>
      <w:r w:rsidR="00355192">
        <w:rPr>
          <w:rFonts w:ascii="Times New Roman" w:hAnsi="Times New Roman" w:cs="Times New Roman"/>
          <w:sz w:val="24"/>
          <w:szCs w:val="24"/>
        </w:rPr>
        <w:t>район</w:t>
      </w:r>
      <w:r w:rsidRPr="00F9371C">
        <w:rPr>
          <w:rFonts w:ascii="Times New Roman" w:hAnsi="Times New Roman" w:cs="Times New Roman"/>
          <w:sz w:val="24"/>
          <w:szCs w:val="24"/>
        </w:rPr>
        <w:t xml:space="preserve">» через </w:t>
      </w:r>
      <w:r w:rsidRPr="00BA636F">
        <w:rPr>
          <w:rFonts w:ascii="Times New Roman" w:hAnsi="Times New Roman"/>
          <w:sz w:val="24"/>
          <w:szCs w:val="24"/>
        </w:rPr>
        <w:t xml:space="preserve">официальные средства массовой информации (далее – </w:t>
      </w:r>
      <w:r w:rsidRPr="00BA636F">
        <w:rPr>
          <w:rFonts w:ascii="Times New Roman" w:hAnsi="Times New Roman"/>
          <w:b/>
          <w:sz w:val="24"/>
          <w:szCs w:val="24"/>
        </w:rPr>
        <w:t>СМИ</w:t>
      </w:r>
      <w:r w:rsidRPr="00BA636F">
        <w:rPr>
          <w:rFonts w:ascii="Times New Roman" w:hAnsi="Times New Roman"/>
          <w:sz w:val="24"/>
          <w:szCs w:val="24"/>
        </w:rPr>
        <w:t xml:space="preserve">) </w:t>
      </w:r>
      <w:r w:rsidRPr="00BA636F">
        <w:rPr>
          <w:rFonts w:ascii="Times New Roman" w:hAnsi="Times New Roman" w:cs="Times New Roman"/>
          <w:sz w:val="24"/>
          <w:szCs w:val="24"/>
        </w:rPr>
        <w:t>и</w:t>
      </w:r>
      <w:r w:rsidRPr="00F9371C">
        <w:rPr>
          <w:rFonts w:ascii="Times New Roman" w:hAnsi="Times New Roman" w:cs="Times New Roman"/>
          <w:sz w:val="24"/>
          <w:szCs w:val="24"/>
        </w:rPr>
        <w:t xml:space="preserve"> </w:t>
      </w:r>
      <w:r w:rsidRPr="00BA636F">
        <w:rPr>
          <w:rFonts w:ascii="Times New Roman" w:hAnsi="Times New Roman" w:cs="Times New Roman"/>
          <w:sz w:val="24"/>
          <w:szCs w:val="24"/>
        </w:rPr>
        <w:t>официальный сайт муниципального образования «Велик</w:t>
      </w:r>
      <w:r w:rsidR="00355192">
        <w:rPr>
          <w:rFonts w:ascii="Times New Roman" w:hAnsi="Times New Roman" w:cs="Times New Roman"/>
          <w:sz w:val="24"/>
          <w:szCs w:val="24"/>
        </w:rPr>
        <w:t>олукский район</w:t>
      </w:r>
      <w:r w:rsidRPr="00BA636F">
        <w:rPr>
          <w:rFonts w:ascii="Times New Roman" w:hAnsi="Times New Roman" w:cs="Times New Roman"/>
          <w:sz w:val="24"/>
          <w:szCs w:val="24"/>
        </w:rPr>
        <w:t xml:space="preserve">» в сети интернет (далее – </w:t>
      </w:r>
      <w:r w:rsidRPr="00BA636F">
        <w:rPr>
          <w:rFonts w:ascii="Times New Roman" w:hAnsi="Times New Roman" w:cs="Times New Roman"/>
          <w:b/>
          <w:sz w:val="24"/>
          <w:szCs w:val="24"/>
        </w:rPr>
        <w:t>официальный сайт МО</w:t>
      </w:r>
      <w:r w:rsidRPr="00BA636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lastRenderedPageBreak/>
        <w:t>2.3. При установлении фактов нарушения требований к размещению НТО</w:t>
      </w:r>
      <w:r>
        <w:rPr>
          <w:rFonts w:ascii="Times New Roman" w:hAnsi="Times New Roman" w:cs="Times New Roman"/>
          <w:sz w:val="24"/>
          <w:szCs w:val="24"/>
        </w:rPr>
        <w:t>, установленных пунктами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5.6.4.2. и 5.6.5.</w:t>
      </w:r>
      <w:r w:rsidRPr="00D23816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Pr="00695E5A">
        <w:rPr>
          <w:rFonts w:ascii="Times New Roman" w:hAnsi="Times New Roman" w:cs="Times New Roman"/>
          <w:sz w:val="24"/>
          <w:szCs w:val="24"/>
        </w:rPr>
        <w:t>Комитет инициирует</w:t>
      </w:r>
      <w:r w:rsidRPr="00D23816">
        <w:rPr>
          <w:rFonts w:ascii="Times New Roman" w:hAnsi="Times New Roman" w:cs="Times New Roman"/>
          <w:sz w:val="24"/>
          <w:szCs w:val="24"/>
        </w:rPr>
        <w:t xml:space="preserve"> расторжение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816">
        <w:rPr>
          <w:rFonts w:ascii="Times New Roman" w:hAnsi="Times New Roman" w:cs="Times New Roman"/>
          <w:sz w:val="24"/>
          <w:szCs w:val="24"/>
        </w:rPr>
        <w:t>оговора с хозяйствующим субъектом в одностороннем порядке не позднее 30 календарных дней со дня  составления акта о выявленном нарушении.</w:t>
      </w:r>
    </w:p>
    <w:p w:rsidR="0030059F" w:rsidRPr="00D23816" w:rsidRDefault="0030059F" w:rsidP="00300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b/>
          <w:sz w:val="24"/>
          <w:szCs w:val="24"/>
        </w:rPr>
        <w:t>3. Порядок  размещения  НТО на территории муниципального образования «Велик</w:t>
      </w:r>
      <w:r w:rsidR="00355192">
        <w:rPr>
          <w:rFonts w:ascii="Times New Roman" w:hAnsi="Times New Roman" w:cs="Times New Roman"/>
          <w:b/>
          <w:sz w:val="24"/>
          <w:szCs w:val="24"/>
        </w:rPr>
        <w:t>олукский</w:t>
      </w:r>
      <w:r w:rsidRPr="00D2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192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3.1. Размещение НТО на территории муниципального образования «Велик</w:t>
      </w:r>
      <w:r w:rsidR="00355192">
        <w:rPr>
          <w:rFonts w:ascii="Times New Roman" w:hAnsi="Times New Roman" w:cs="Times New Roman"/>
          <w:sz w:val="24"/>
          <w:szCs w:val="24"/>
        </w:rPr>
        <w:t>олукск</w:t>
      </w:r>
      <w:r w:rsidRPr="00D23816">
        <w:rPr>
          <w:rFonts w:ascii="Times New Roman" w:hAnsi="Times New Roman" w:cs="Times New Roman"/>
          <w:sz w:val="24"/>
          <w:szCs w:val="24"/>
        </w:rPr>
        <w:t>и</w:t>
      </w:r>
      <w:r w:rsidR="00355192">
        <w:rPr>
          <w:rFonts w:ascii="Times New Roman" w:hAnsi="Times New Roman" w:cs="Times New Roman"/>
          <w:sz w:val="24"/>
          <w:szCs w:val="24"/>
        </w:rPr>
        <w:t>й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="00355192">
        <w:rPr>
          <w:rFonts w:ascii="Times New Roman" w:hAnsi="Times New Roman" w:cs="Times New Roman"/>
          <w:sz w:val="24"/>
          <w:szCs w:val="24"/>
        </w:rPr>
        <w:t>район</w:t>
      </w:r>
      <w:r w:rsidRPr="00D23816">
        <w:rPr>
          <w:rFonts w:ascii="Times New Roman" w:hAnsi="Times New Roman" w:cs="Times New Roman"/>
          <w:sz w:val="24"/>
          <w:szCs w:val="24"/>
        </w:rPr>
        <w:t>»</w:t>
      </w:r>
      <w:r w:rsidRPr="00D2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hyperlink r:id="rId16" w:history="1">
        <w:r w:rsidRPr="00D23816">
          <w:rPr>
            <w:rFonts w:ascii="Times New Roman" w:hAnsi="Times New Roman" w:cs="Times New Roman"/>
            <w:sz w:val="24"/>
            <w:szCs w:val="24"/>
          </w:rPr>
          <w:t>Схемы</w:t>
        </w:r>
      </w:hyperlink>
      <w:r w:rsidRPr="00D23816">
        <w:rPr>
          <w:rFonts w:ascii="Times New Roman" w:hAnsi="Times New Roman" w:cs="Times New Roman"/>
          <w:sz w:val="24"/>
          <w:szCs w:val="24"/>
        </w:rPr>
        <w:t xml:space="preserve"> размещения НТО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816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Велик</w:t>
      </w:r>
      <w:r w:rsidR="00355192">
        <w:rPr>
          <w:rFonts w:ascii="Times New Roman" w:hAnsi="Times New Roman" w:cs="Times New Roman"/>
          <w:sz w:val="24"/>
          <w:szCs w:val="24"/>
        </w:rPr>
        <w:t>олукского района</w:t>
      </w:r>
      <w:r w:rsidRPr="00D23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3.2. Размещение НТО на территории муниципального образования «Велик</w:t>
      </w:r>
      <w:r w:rsidR="00355192">
        <w:rPr>
          <w:rFonts w:ascii="Times New Roman" w:hAnsi="Times New Roman" w:cs="Times New Roman"/>
          <w:sz w:val="24"/>
          <w:szCs w:val="24"/>
        </w:rPr>
        <w:t>олукский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="00117E39">
        <w:rPr>
          <w:rFonts w:ascii="Times New Roman" w:hAnsi="Times New Roman" w:cs="Times New Roman"/>
          <w:sz w:val="24"/>
          <w:szCs w:val="24"/>
        </w:rPr>
        <w:t>район</w:t>
      </w:r>
      <w:r w:rsidRPr="00D23816">
        <w:rPr>
          <w:rFonts w:ascii="Times New Roman" w:hAnsi="Times New Roman" w:cs="Times New Roman"/>
          <w:sz w:val="24"/>
          <w:szCs w:val="24"/>
        </w:rPr>
        <w:t xml:space="preserve">» </w:t>
      </w:r>
      <w:r w:rsidRPr="00355A86">
        <w:rPr>
          <w:rFonts w:ascii="Times New Roman" w:hAnsi="Times New Roman" w:cs="Times New Roman"/>
          <w:sz w:val="24"/>
          <w:szCs w:val="24"/>
        </w:rPr>
        <w:t>на свободных м</w:t>
      </w:r>
      <w:r w:rsidRPr="00D23816">
        <w:rPr>
          <w:rFonts w:ascii="Times New Roman" w:hAnsi="Times New Roman" w:cs="Times New Roman"/>
          <w:sz w:val="24"/>
          <w:szCs w:val="24"/>
        </w:rPr>
        <w:t>естах, включенных в утвержденную Схему размещения НТО, осуществ</w:t>
      </w:r>
      <w:r>
        <w:rPr>
          <w:rFonts w:ascii="Times New Roman" w:hAnsi="Times New Roman" w:cs="Times New Roman"/>
          <w:sz w:val="24"/>
          <w:szCs w:val="24"/>
        </w:rPr>
        <w:t>ляется по результатам Конкурса.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Договора</w:t>
      </w:r>
      <w:r w:rsidRPr="00D23816">
        <w:rPr>
          <w:rFonts w:ascii="Times New Roman" w:hAnsi="Times New Roman" w:cs="Times New Roman"/>
          <w:sz w:val="24"/>
          <w:szCs w:val="24"/>
        </w:rPr>
        <w:t>, заключенные до утверждения настоящего Положения, действительны до окончания срока их действия.</w:t>
      </w:r>
    </w:p>
    <w:p w:rsidR="001D007C" w:rsidRPr="009C5BDD" w:rsidRDefault="0030059F" w:rsidP="001D00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5BDD">
        <w:rPr>
          <w:rFonts w:ascii="Times New Roman" w:hAnsi="Times New Roman" w:cs="Times New Roman"/>
          <w:sz w:val="24"/>
          <w:szCs w:val="24"/>
        </w:rPr>
        <w:t xml:space="preserve">3.4. В случае </w:t>
      </w:r>
      <w:r w:rsidR="00796C0F" w:rsidRPr="009C5BDD">
        <w:rPr>
          <w:rFonts w:ascii="Times New Roman" w:hAnsi="Times New Roman" w:cs="Times New Roman"/>
          <w:sz w:val="24"/>
          <w:szCs w:val="24"/>
        </w:rPr>
        <w:t xml:space="preserve">переноса НТО при принятии решений о развитии территории, изменении градостроительной ситуации в отношении территории, на которой находится НТО. </w:t>
      </w:r>
    </w:p>
    <w:p w:rsidR="0000563F" w:rsidRPr="009C5BDD" w:rsidRDefault="0000563F" w:rsidP="001D00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BDD">
        <w:rPr>
          <w:rFonts w:ascii="Times New Roman" w:hAnsi="Times New Roman" w:cs="Times New Roman"/>
          <w:sz w:val="24"/>
          <w:szCs w:val="24"/>
        </w:rPr>
        <w:t>В случае возникновения необходимости использования земельного участка, на котором размещен НТО, для государственных или муниципальных нужд, а также, если данное место перестало соответствовать требованиям по недопущению включения в Схему сведений о месте размещения НТО на земельных участках, в зданиях, строениях, сооружениях, не соответствующих требованиям законода</w:t>
      </w:r>
      <w:r w:rsidR="001D007C" w:rsidRPr="009C5BDD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</w:t>
      </w:r>
      <w:r w:rsidRPr="009C5BDD">
        <w:rPr>
          <w:rFonts w:ascii="Times New Roman" w:hAnsi="Times New Roman" w:cs="Times New Roman"/>
          <w:sz w:val="24"/>
          <w:szCs w:val="24"/>
        </w:rPr>
        <w:t xml:space="preserve">Псковской области, а также правовых актов </w:t>
      </w:r>
      <w:r w:rsidR="001D007C" w:rsidRPr="009C5B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собственнику </w:t>
      </w:r>
      <w:r w:rsidRPr="009C5BDD">
        <w:rPr>
          <w:rFonts w:ascii="Times New Roman" w:hAnsi="Times New Roman" w:cs="Times New Roman"/>
          <w:sz w:val="24"/>
          <w:szCs w:val="24"/>
        </w:rPr>
        <w:t>предоставляется компенсационное место с</w:t>
      </w:r>
      <w:proofErr w:type="gramEnd"/>
      <w:r w:rsidRPr="009C5BDD">
        <w:rPr>
          <w:rFonts w:ascii="Times New Roman" w:hAnsi="Times New Roman" w:cs="Times New Roman"/>
          <w:sz w:val="24"/>
          <w:szCs w:val="24"/>
        </w:rPr>
        <w:t xml:space="preserve"> заблаговременным (не менее чем за 3 месяца) письменным уведомлением либо с предложением вариантов компенсационных мест, либо с предложением самостоятельного подбора компенсационного места из числа имеющихся в Схеме, в том числе, перспективных мест.</w:t>
      </w:r>
    </w:p>
    <w:p w:rsidR="0000563F" w:rsidRDefault="0000563F" w:rsidP="002E1D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C5BDD">
        <w:t>Если свободные компенсационные места в Схеме отсутствуют, орган местного самоуправления обязан предоставить иное новое место размещения, обладающее признаками компенсационного места, с внесением необходимых изменений, дополнений в Схему в установленном порядке.</w:t>
      </w:r>
    </w:p>
    <w:p w:rsidR="0000563F" w:rsidRPr="00D23816" w:rsidRDefault="0000563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b/>
          <w:sz w:val="24"/>
          <w:szCs w:val="24"/>
        </w:rPr>
        <w:t xml:space="preserve">4. Порядок  организации и проведения конкурса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Pr="00D23816">
        <w:rPr>
          <w:rFonts w:ascii="Times New Roman" w:hAnsi="Times New Roman" w:cs="Times New Roman"/>
          <w:b/>
          <w:sz w:val="24"/>
          <w:szCs w:val="24"/>
        </w:rPr>
        <w:t>размещени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23816">
        <w:rPr>
          <w:rFonts w:ascii="Times New Roman" w:hAnsi="Times New Roman" w:cs="Times New Roman"/>
          <w:b/>
          <w:sz w:val="24"/>
          <w:szCs w:val="24"/>
        </w:rPr>
        <w:t xml:space="preserve"> НТО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«Велик</w:t>
      </w:r>
      <w:r w:rsidR="00117E39">
        <w:rPr>
          <w:rFonts w:ascii="Times New Roman" w:hAnsi="Times New Roman" w:cs="Times New Roman"/>
          <w:b/>
          <w:sz w:val="24"/>
          <w:szCs w:val="24"/>
        </w:rPr>
        <w:t>олукский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59F" w:rsidRPr="009C5BDD" w:rsidRDefault="0030059F" w:rsidP="00300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816">
        <w:rPr>
          <w:rFonts w:ascii="Times New Roman" w:hAnsi="Times New Roman"/>
          <w:sz w:val="24"/>
          <w:szCs w:val="24"/>
        </w:rPr>
        <w:t xml:space="preserve">4.1. </w:t>
      </w:r>
      <w:r w:rsidRPr="009C5BDD">
        <w:rPr>
          <w:rFonts w:ascii="Times New Roman" w:hAnsi="Times New Roman"/>
          <w:sz w:val="24"/>
          <w:szCs w:val="24"/>
        </w:rPr>
        <w:t>Конкурс на право размещения  НТО на территории муниципального образования «Велик</w:t>
      </w:r>
      <w:r w:rsidR="00117E39" w:rsidRPr="009C5BDD">
        <w:rPr>
          <w:rFonts w:ascii="Times New Roman" w:hAnsi="Times New Roman"/>
          <w:sz w:val="24"/>
          <w:szCs w:val="24"/>
        </w:rPr>
        <w:t>олукский</w:t>
      </w:r>
      <w:r w:rsidRPr="009C5BDD">
        <w:rPr>
          <w:rFonts w:ascii="Times New Roman" w:hAnsi="Times New Roman"/>
          <w:sz w:val="24"/>
          <w:szCs w:val="24"/>
        </w:rPr>
        <w:t xml:space="preserve"> </w:t>
      </w:r>
      <w:r w:rsidR="00117E39" w:rsidRPr="009C5BDD">
        <w:rPr>
          <w:rFonts w:ascii="Times New Roman" w:hAnsi="Times New Roman"/>
          <w:sz w:val="24"/>
          <w:szCs w:val="24"/>
        </w:rPr>
        <w:t>район</w:t>
      </w:r>
      <w:r w:rsidRPr="009C5BDD">
        <w:rPr>
          <w:rFonts w:ascii="Times New Roman" w:hAnsi="Times New Roman"/>
          <w:sz w:val="24"/>
          <w:szCs w:val="24"/>
        </w:rPr>
        <w:t xml:space="preserve">» </w:t>
      </w:r>
      <w:r w:rsidR="00B24399" w:rsidRPr="009C5BDD">
        <w:rPr>
          <w:rFonts w:ascii="Times New Roman" w:hAnsi="Times New Roman"/>
          <w:sz w:val="24"/>
          <w:szCs w:val="24"/>
        </w:rPr>
        <w:t xml:space="preserve">объявляется </w:t>
      </w:r>
      <w:r w:rsidRPr="009C5BDD">
        <w:rPr>
          <w:rFonts w:ascii="Times New Roman" w:hAnsi="Times New Roman"/>
          <w:sz w:val="24"/>
          <w:szCs w:val="24"/>
        </w:rPr>
        <w:t>постановлени</w:t>
      </w:r>
      <w:r w:rsidR="00B24399" w:rsidRPr="009C5BDD">
        <w:rPr>
          <w:rFonts w:ascii="Times New Roman" w:hAnsi="Times New Roman"/>
          <w:sz w:val="24"/>
          <w:szCs w:val="24"/>
        </w:rPr>
        <w:t>ем</w:t>
      </w:r>
      <w:r w:rsidRPr="009C5BDD">
        <w:rPr>
          <w:rFonts w:ascii="Times New Roman" w:hAnsi="Times New Roman"/>
          <w:sz w:val="24"/>
          <w:szCs w:val="24"/>
        </w:rPr>
        <w:t xml:space="preserve"> Администрации Велик</w:t>
      </w:r>
      <w:r w:rsidR="00117E39" w:rsidRPr="009C5BDD">
        <w:rPr>
          <w:rFonts w:ascii="Times New Roman" w:hAnsi="Times New Roman"/>
          <w:sz w:val="24"/>
          <w:szCs w:val="24"/>
        </w:rPr>
        <w:t>олукского района</w:t>
      </w:r>
      <w:r w:rsidRPr="009C5BDD">
        <w:rPr>
          <w:rFonts w:ascii="Times New Roman" w:hAnsi="Times New Roman"/>
          <w:sz w:val="24"/>
          <w:szCs w:val="24"/>
        </w:rPr>
        <w:t xml:space="preserve"> с указанием даты начала и окончания приема заявок, а также даты проведения Конкурса. </w:t>
      </w:r>
    </w:p>
    <w:p w:rsidR="00B24399" w:rsidRPr="009C5BDD" w:rsidRDefault="0030059F" w:rsidP="00300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9C5BDD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117E39" w:rsidRPr="009C5BDD">
        <w:rPr>
          <w:rFonts w:ascii="Times New Roman" w:hAnsi="Times New Roman"/>
          <w:sz w:val="24"/>
          <w:szCs w:val="24"/>
        </w:rPr>
        <w:t xml:space="preserve">Великолукского района </w:t>
      </w:r>
      <w:r w:rsidRPr="009C5BDD">
        <w:rPr>
          <w:rFonts w:ascii="Times New Roman" w:hAnsi="Times New Roman"/>
          <w:sz w:val="24"/>
          <w:szCs w:val="24"/>
        </w:rPr>
        <w:t xml:space="preserve">о проведении Конкурса публикуется в официальных СМИ и на официальном сайте </w:t>
      </w:r>
      <w:r w:rsidR="00B24399" w:rsidRPr="009C5BDD">
        <w:rPr>
          <w:rFonts w:ascii="Times New Roman" w:hAnsi="Times New Roman"/>
          <w:sz w:val="24"/>
          <w:szCs w:val="24"/>
        </w:rPr>
        <w:t xml:space="preserve">муниципального образования «Великолукский район» </w:t>
      </w:r>
      <w:r w:rsidRPr="009C5BDD">
        <w:rPr>
          <w:rFonts w:ascii="Times New Roman" w:hAnsi="Times New Roman"/>
          <w:sz w:val="24"/>
          <w:szCs w:val="24"/>
        </w:rPr>
        <w:t xml:space="preserve"> не </w:t>
      </w:r>
      <w:r w:rsidR="00B24399" w:rsidRPr="009C5BDD">
        <w:rPr>
          <w:rFonts w:ascii="Times New Roman" w:hAnsi="Times New Roman"/>
          <w:sz w:val="24"/>
        </w:rPr>
        <w:t xml:space="preserve">позднее 10 дней до даты приёма заявки с пакетом документов.  </w:t>
      </w:r>
    </w:p>
    <w:p w:rsidR="00CB6FD2" w:rsidRDefault="00CB6FD2" w:rsidP="00CB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5BDD">
        <w:rPr>
          <w:rFonts w:ascii="Times New Roman" w:hAnsi="Times New Roman"/>
          <w:sz w:val="24"/>
        </w:rPr>
        <w:t>Конкурс может быть объявлен по инициативе субъекта торговли при условии наличия запрашиваемого адреса в схеме размещения. Рассмотрение заявления с учетом процедур прохождения конкурса или отказа в нем не должно превышать 3-х месяцев.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4.2. Конкурс </w:t>
      </w:r>
      <w:r>
        <w:rPr>
          <w:rFonts w:ascii="Times New Roman" w:hAnsi="Times New Roman" w:cs="Times New Roman"/>
          <w:sz w:val="24"/>
          <w:szCs w:val="24"/>
        </w:rPr>
        <w:t xml:space="preserve">проводится Конкурсной комиссией, </w:t>
      </w:r>
      <w:r w:rsidRPr="00434EC6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которой определяе</w:t>
      </w:r>
      <w:r w:rsidRPr="00434EC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правовым актом </w:t>
      </w:r>
      <w:r w:rsidRPr="00434EC6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E39" w:rsidRPr="00D23816">
        <w:rPr>
          <w:rFonts w:ascii="Times New Roman" w:hAnsi="Times New Roman"/>
          <w:sz w:val="24"/>
          <w:szCs w:val="24"/>
        </w:rPr>
        <w:t>Велик</w:t>
      </w:r>
      <w:r w:rsidR="00117E39">
        <w:rPr>
          <w:rFonts w:ascii="Times New Roman" w:hAnsi="Times New Roman"/>
          <w:sz w:val="24"/>
          <w:szCs w:val="24"/>
        </w:rPr>
        <w:t>олукского района</w:t>
      </w:r>
      <w:r w:rsidRPr="00D23816">
        <w:rPr>
          <w:rFonts w:ascii="Times New Roman" w:hAnsi="Times New Roman" w:cs="Times New Roman"/>
          <w:sz w:val="24"/>
          <w:szCs w:val="24"/>
        </w:rPr>
        <w:t xml:space="preserve">. Конкурсная комиссия рассматривает </w:t>
      </w:r>
      <w:r w:rsidRPr="00434EC6">
        <w:rPr>
          <w:rFonts w:ascii="Times New Roman" w:hAnsi="Times New Roman" w:cs="Times New Roman"/>
          <w:sz w:val="24"/>
          <w:szCs w:val="24"/>
        </w:rPr>
        <w:t xml:space="preserve">вопрос о размещении </w:t>
      </w:r>
      <w:r w:rsidRPr="00D23816">
        <w:rPr>
          <w:rFonts w:ascii="Times New Roman" w:hAnsi="Times New Roman" w:cs="Times New Roman"/>
          <w:sz w:val="24"/>
          <w:szCs w:val="24"/>
        </w:rPr>
        <w:t>НТО на свободных местах, включенных в утвержденную Схему размещения НТО.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Конкурс проводится не реже 1 раза в </w:t>
      </w:r>
      <w:r w:rsidRPr="007974CD">
        <w:rPr>
          <w:rFonts w:ascii="Times New Roman" w:hAnsi="Times New Roman" w:cs="Times New Roman"/>
          <w:sz w:val="24"/>
          <w:szCs w:val="24"/>
        </w:rPr>
        <w:t xml:space="preserve">полугодие при наличии оснований,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974CD">
        <w:rPr>
          <w:rFonts w:ascii="Times New Roman" w:hAnsi="Times New Roman" w:cs="Times New Roman"/>
          <w:color w:val="000000"/>
          <w:sz w:val="24"/>
          <w:szCs w:val="24"/>
        </w:rPr>
        <w:t>оложением.</w:t>
      </w:r>
      <w:r w:rsidRPr="007974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0059F" w:rsidRPr="00146F17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 участию в К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онкурсе допускаются </w:t>
      </w:r>
      <w:r w:rsidRPr="00D62FF6">
        <w:rPr>
          <w:rFonts w:ascii="Times New Roman" w:hAnsi="Times New Roman" w:cs="Times New Roman"/>
          <w:sz w:val="24"/>
          <w:szCs w:val="24"/>
        </w:rPr>
        <w:t xml:space="preserve">хозяйствующие субъекты, </w:t>
      </w:r>
      <w:r w:rsidRPr="00F9371C">
        <w:rPr>
          <w:rFonts w:ascii="Times New Roman" w:hAnsi="Times New Roman" w:cs="Times New Roman"/>
          <w:sz w:val="24"/>
          <w:szCs w:val="24"/>
        </w:rPr>
        <w:t>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371C">
        <w:rPr>
          <w:rFonts w:ascii="Times New Roman" w:hAnsi="Times New Roman" w:cs="Times New Roman"/>
          <w:sz w:val="24"/>
          <w:szCs w:val="24"/>
        </w:rPr>
        <w:t xml:space="preserve"> торговую деятельность и деятельность по оказанию услуг населению </w:t>
      </w:r>
      <w:r w:rsidRPr="00D23816">
        <w:rPr>
          <w:rFonts w:ascii="Times New Roman" w:hAnsi="Times New Roman" w:cs="Times New Roman"/>
          <w:sz w:val="24"/>
          <w:szCs w:val="24"/>
        </w:rPr>
        <w:t xml:space="preserve">- юридическое лицо независимо от организационно-правовой формы и формы собственности, индивидуальный предприниматель или граждане, ведущие личные подсобные хозяйства, </w:t>
      </w:r>
      <w:r w:rsidRPr="00146F17">
        <w:rPr>
          <w:rFonts w:ascii="Times New Roman" w:hAnsi="Times New Roman" w:cs="Times New Roman"/>
          <w:sz w:val="24"/>
          <w:szCs w:val="24"/>
        </w:rPr>
        <w:t xml:space="preserve">осуществляющие  приносящую доход деятельность в сфере торговли в соответствии с  законодательством Российской  Федерации. </w:t>
      </w:r>
    </w:p>
    <w:p w:rsidR="00BB49BB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4.4. 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816">
        <w:rPr>
          <w:rFonts w:ascii="Times New Roman" w:hAnsi="Times New Roman" w:cs="Times New Roman"/>
          <w:sz w:val="24"/>
          <w:szCs w:val="24"/>
        </w:rPr>
        <w:t>онкурсе хозяйствующи</w:t>
      </w:r>
      <w:r>
        <w:rPr>
          <w:rFonts w:ascii="Times New Roman" w:hAnsi="Times New Roman" w:cs="Times New Roman"/>
          <w:sz w:val="24"/>
          <w:szCs w:val="24"/>
        </w:rPr>
        <w:t>й субъект (далее - Заявитель)</w:t>
      </w:r>
      <w:r w:rsidRPr="00D23816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3816">
        <w:rPr>
          <w:rFonts w:ascii="Times New Roman" w:hAnsi="Times New Roman" w:cs="Times New Roman"/>
          <w:sz w:val="24"/>
          <w:szCs w:val="24"/>
        </w:rPr>
        <w:t xml:space="preserve">т в </w:t>
      </w:r>
      <w:r w:rsidRPr="00D23816">
        <w:rPr>
          <w:rFonts w:ascii="Times New Roman" w:hAnsi="Times New Roman" w:cs="Times New Roman"/>
          <w:sz w:val="24"/>
          <w:szCs w:val="24"/>
        </w:rPr>
        <w:lastRenderedPageBreak/>
        <w:t xml:space="preserve">Комитет </w:t>
      </w:r>
      <w:hyperlink w:anchor="P310" w:history="1">
        <w:r w:rsidRPr="00D23816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D2381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BB49BB">
        <w:rPr>
          <w:rFonts w:ascii="Times New Roman" w:hAnsi="Times New Roman" w:cs="Times New Roman"/>
          <w:sz w:val="24"/>
          <w:szCs w:val="24"/>
        </w:rPr>
        <w:t>Конкурсе</w:t>
      </w:r>
      <w:r w:rsidR="00BB49BB" w:rsidRPr="00BB49BB">
        <w:rPr>
          <w:rFonts w:ascii="Times New Roman" w:hAnsi="Times New Roman" w:cs="Times New Roman"/>
          <w:sz w:val="24"/>
          <w:szCs w:val="24"/>
        </w:rPr>
        <w:t xml:space="preserve"> </w:t>
      </w:r>
      <w:r w:rsidR="00BB49BB" w:rsidRPr="007B411A">
        <w:rPr>
          <w:rFonts w:ascii="Times New Roman" w:hAnsi="Times New Roman" w:cs="Times New Roman"/>
          <w:sz w:val="24"/>
          <w:szCs w:val="24"/>
        </w:rPr>
        <w:t>(далее – заявка)</w:t>
      </w:r>
      <w:r w:rsidR="00BB49BB" w:rsidRPr="00BB49BB">
        <w:rPr>
          <w:rFonts w:ascii="Times New Roman" w:hAnsi="Times New Roman" w:cs="Times New Roman"/>
          <w:sz w:val="24"/>
          <w:szCs w:val="24"/>
        </w:rPr>
        <w:t xml:space="preserve"> </w:t>
      </w:r>
      <w:r w:rsidRPr="00BB49BB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Pr="00D23816">
        <w:rPr>
          <w:rFonts w:ascii="Times New Roman" w:hAnsi="Times New Roman" w:cs="Times New Roman"/>
          <w:sz w:val="24"/>
          <w:szCs w:val="24"/>
        </w:rPr>
        <w:t xml:space="preserve"> приложению 1 к настоящему Положению. </w:t>
      </w:r>
    </w:p>
    <w:p w:rsidR="00BB49BB" w:rsidRPr="007B411A" w:rsidRDefault="00BB49BB" w:rsidP="00BB49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Заявитель вправе подать на одно место размещения НТО не более одной заявки. Заявитель вправе отозвать поданную заявку не позднее даты и времени окончания срока подачи заявок на участие в Конкурсе, направив организатору Конкурса заявление в письменной форме. Сведения, предоставленные в составе заявки, не должны допускать двусмысленных толкований и разночтений.</w:t>
      </w:r>
    </w:p>
    <w:p w:rsidR="00BB49BB" w:rsidRPr="007B411A" w:rsidRDefault="00BB49BB" w:rsidP="00BB49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В целях обеспечения целостности и защищенности заявок:</w:t>
      </w:r>
    </w:p>
    <w:p w:rsidR="00BB49BB" w:rsidRPr="007B411A" w:rsidRDefault="00BB49BB" w:rsidP="00BB49BB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все листы заявки должны быть прошиты, пронумерованы и скреплены подписью и печатью (при наличии) Заявителя; </w:t>
      </w:r>
    </w:p>
    <w:p w:rsidR="00BB49BB" w:rsidRPr="007B411A" w:rsidRDefault="00BB49BB" w:rsidP="00BB49BB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Заявитель подает заявку в запечатанном конверте, не позволяющем просматривать содержимое заявки; </w:t>
      </w:r>
    </w:p>
    <w:p w:rsidR="00BB49BB" w:rsidRPr="007B411A" w:rsidRDefault="00BB49BB" w:rsidP="00BB49BB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на конверте необходимо указать: </w:t>
      </w:r>
    </w:p>
    <w:p w:rsidR="00BB49BB" w:rsidRPr="007B411A" w:rsidRDefault="00BB49BB" w:rsidP="00BB49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«Заявка на участие в конкурсе на право размещения нестационарного торгового объекта и объекта оказания услуг на территории муниципального образования «Великолукский район». </w:t>
      </w:r>
    </w:p>
    <w:p w:rsidR="00BB49BB" w:rsidRPr="007B411A" w:rsidRDefault="00BB49BB" w:rsidP="00BB49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Адресные ориентиры НТО: _______________________________</w:t>
      </w:r>
    </w:p>
    <w:p w:rsidR="00BB49BB" w:rsidRPr="007B411A" w:rsidRDefault="00BB49BB" w:rsidP="00BB49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Наименование, почтовый адрес (для юридического лица).</w:t>
      </w:r>
    </w:p>
    <w:p w:rsidR="00BB49BB" w:rsidRDefault="00BB49BB" w:rsidP="00BB49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Фамилия, имя, отчество, сведения о месте жительства (для индивидуального предпринимателя, гражданина, ведущего личное подсобное хозяйство).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4.4.1. копия документа, удостоверяющего личность руководителя юридического лица, индивидуального предпринимателя, гражданина, ведущего личное подсобное хозяйство (личные данные, регистрация по месту жительства);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4.4.2. копия свидетельства о государственной регистрации юридического лица или копия листа Единого государственного реестра юридических лиц;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4.4.3. копия свидетельства о государственной регистрации индивидуального предпринимателя или копия листа Единого государственного реестра индивидуальных предпринимателей;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4.4.2. копия свидетельства о постановке на учет в налоговом органе (ИНН);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4.4.3. выписка* из Единого государственного реестра юридических лиц (ЕГРЮЛ) или Единого государственного реестра индивидуальных предпринимателей (ЕГРИП) (в случае предоставления Заявителем таких документов самостоятельно в составе заявки);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4.4.4 копия документа, подтверждающего наличие земельного участка для граждан, ведущих личные подсобные хозяйства;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4.4.5.  эскизный проект **; 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4.4.6. предложения и информация по уровню обслуживания***;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4.4.7. иные документы и информация, предоставляемые по усмотрению Заявителя (при наличии).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*выписка из ЕГРЮЛ или ЕГРИП запрашиваются Комитетом путем межведомственного взаимодействия в органах, предоставляющих государственные услуги,</w:t>
      </w:r>
      <w:r w:rsidRPr="007B411A">
        <w:rPr>
          <w:sz w:val="24"/>
          <w:szCs w:val="24"/>
        </w:rPr>
        <w:t xml:space="preserve"> </w:t>
      </w:r>
      <w:r w:rsidRPr="007B411A">
        <w:rPr>
          <w:rFonts w:ascii="Times New Roman" w:hAnsi="Times New Roman" w:cs="Times New Roman"/>
          <w:sz w:val="24"/>
          <w:szCs w:val="24"/>
        </w:rPr>
        <w:t>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при этом Заявитель по собственной инициативе вправе предоставить в Комитет указанные документы вместе с заявкой.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**эскизный проект должен состоять их текстовой и </w:t>
      </w:r>
      <w:proofErr w:type="gramStart"/>
      <w:r w:rsidRPr="007B411A">
        <w:rPr>
          <w:rFonts w:ascii="Times New Roman" w:hAnsi="Times New Roman" w:cs="Times New Roman"/>
          <w:sz w:val="24"/>
          <w:szCs w:val="24"/>
        </w:rPr>
        <w:t>графической</w:t>
      </w:r>
      <w:proofErr w:type="gramEnd"/>
      <w:r w:rsidRPr="007B411A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Текстовая часть: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сведения о специализации НТО в соответствии со Схемой размещения НТО;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сведения о функциональном использовании (продажа печатных изданий, продажа лекарственных препаратов, сезонное кафе или продажа хлеба и хлебобулочных изделий) (при наличии);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сведения о материалах, применяемых при изготовлении НТО:</w:t>
      </w:r>
    </w:p>
    <w:p w:rsidR="00730170" w:rsidRPr="007B411A" w:rsidRDefault="00730170" w:rsidP="0073017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11A">
        <w:rPr>
          <w:rFonts w:ascii="Times New Roman" w:hAnsi="Times New Roman" w:cs="Times New Roman"/>
          <w:sz w:val="24"/>
          <w:szCs w:val="24"/>
        </w:rPr>
        <w:t xml:space="preserve">указать материалы конструктивных элементов НТО – основания под объектом, каркаса объекта, кровли, несущих стен, пола, потолка, входной двери, запасного выхода (при наличии), декоративной отделки фасада (при наличии); </w:t>
      </w:r>
      <w:proofErr w:type="gramEnd"/>
    </w:p>
    <w:p w:rsidR="00730170" w:rsidRPr="007B411A" w:rsidRDefault="00730170" w:rsidP="0073017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описать тип остекления: стеклопакеты ПВХ или деревянные рамы, глухие или с </w:t>
      </w:r>
      <w:r w:rsidRPr="007B411A">
        <w:rPr>
          <w:rFonts w:ascii="Times New Roman" w:hAnsi="Times New Roman" w:cs="Times New Roman"/>
          <w:sz w:val="24"/>
          <w:szCs w:val="24"/>
        </w:rPr>
        <w:lastRenderedPageBreak/>
        <w:t xml:space="preserve">наличием открывающихся элементов, защитные </w:t>
      </w:r>
      <w:proofErr w:type="spellStart"/>
      <w:r w:rsidRPr="007B411A">
        <w:rPr>
          <w:rFonts w:ascii="Times New Roman" w:hAnsi="Times New Roman" w:cs="Times New Roman"/>
          <w:sz w:val="24"/>
          <w:szCs w:val="24"/>
        </w:rPr>
        <w:t>рольставни</w:t>
      </w:r>
      <w:proofErr w:type="spellEnd"/>
      <w:r w:rsidRPr="007B411A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сведения о потребности НТО в топливе, газе, воде и электрической энергии:</w:t>
      </w:r>
    </w:p>
    <w:p w:rsidR="00730170" w:rsidRPr="007B411A" w:rsidRDefault="00730170" w:rsidP="0073017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описать способ подключения электроснабжения, тип электропроводки внутри объекта: скрытая или открытая, информация о наличии розеток, выключателей, информация о системе освещения внутри объекта, информация о дополнительном световом оформлении снаружи НТО (при наличии), о системе отопления (при наличии); о типе водоснабжения (при наличии); о системе кондиционирования (при наличии);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предложения по благоустройству прилегающей территории (на площади, включенной в Схему размещения НТО и на площади в рамках Правил благоустройства).</w:t>
      </w:r>
    </w:p>
    <w:p w:rsidR="00730170" w:rsidRPr="007B411A" w:rsidRDefault="00730170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Графическая часть (в цветном исполнении, в масштабе):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ситуационный план размещения НТО на плане района;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схема планировочной организации размещения НТО с обозначением расстояния до существующих объектов: капитального строительства; элементов улично-дорожной сети, в том числе проездов, тротуаров; существующих объектов благоустройства, в том числе деревья, газон, кустарник; инженерных сетей. Вновь создаваемые Заявителем элементы благоустройства прилегающей территории;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существующий вид территории, на которой будет располагаться НТО (</w:t>
      </w:r>
      <w:proofErr w:type="spellStart"/>
      <w:r w:rsidRPr="007B411A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7B411A">
        <w:rPr>
          <w:rFonts w:ascii="Times New Roman" w:hAnsi="Times New Roman" w:cs="Times New Roman"/>
          <w:sz w:val="24"/>
          <w:szCs w:val="24"/>
        </w:rPr>
        <w:t>);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 общий вид размещения НТО на территории (3D-визуализация или фотомонтаж);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фасады НТО с 4-х сторон с обозначением габаритных размеров, цветового решения, ведомость наружной отделки, указание места размещения вывесок. Отдельно предоставляется эскиз и габаритные размеры вывесок;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план НТО с обозначением габаритных размеров;</w:t>
      </w:r>
    </w:p>
    <w:p w:rsidR="00730170" w:rsidRPr="007B411A" w:rsidRDefault="00730170" w:rsidP="0073017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разрез объекта с указанием размеров и способа размещения на земельном участке (тип основания под объектом).</w:t>
      </w:r>
    </w:p>
    <w:p w:rsidR="00730170" w:rsidRPr="007B411A" w:rsidRDefault="00730170" w:rsidP="0073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Титульный лист эскизного проекта оформляется надписью:</w:t>
      </w:r>
    </w:p>
    <w:p w:rsidR="00730170" w:rsidRPr="007B411A" w:rsidRDefault="00730170" w:rsidP="0073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«Конкурс на право размещения нестационарного торгового объекта и объекта оказания услуг на территории муниципального образования «Великолукский район».</w:t>
      </w:r>
    </w:p>
    <w:p w:rsidR="00730170" w:rsidRPr="007B411A" w:rsidRDefault="00730170" w:rsidP="0073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Адресные ориентиры НТО: _______________________________.</w:t>
      </w:r>
    </w:p>
    <w:p w:rsidR="00730170" w:rsidRPr="007B411A" w:rsidRDefault="00730170" w:rsidP="0073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ЭСКИЗНЫЙ ПРОЕКТ.</w:t>
      </w:r>
    </w:p>
    <w:p w:rsidR="00730170" w:rsidRPr="007B411A" w:rsidRDefault="00730170" w:rsidP="0073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Заявитель ______________________________________________.</w:t>
      </w:r>
    </w:p>
    <w:p w:rsidR="00730170" w:rsidRPr="00730170" w:rsidRDefault="00730170" w:rsidP="00730170">
      <w:pPr>
        <w:pStyle w:val="ConsPlusNormal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(наименование юридического лица, ФИО руководителя, подпись, ФИО индивидуального предпринимателя или ФИО гражданина, ведущего личное</w:t>
      </w:r>
      <w:r w:rsidR="007B411A" w:rsidRPr="007B411A">
        <w:rPr>
          <w:rFonts w:ascii="Times New Roman" w:hAnsi="Times New Roman" w:cs="Times New Roman"/>
          <w:sz w:val="24"/>
          <w:szCs w:val="24"/>
        </w:rPr>
        <w:t xml:space="preserve"> подсобное хозяйство, подпись)</w:t>
      </w:r>
    </w:p>
    <w:p w:rsidR="0030059F" w:rsidRPr="00D23816" w:rsidRDefault="0030059F" w:rsidP="0073017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4.5. Комитет осуществляет следующие функции:</w:t>
      </w:r>
    </w:p>
    <w:p w:rsidR="0030059F" w:rsidRPr="00D62FF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2FF6">
        <w:rPr>
          <w:rFonts w:ascii="Times New Roman" w:hAnsi="Times New Roman" w:cs="Times New Roman"/>
          <w:sz w:val="24"/>
          <w:szCs w:val="24"/>
        </w:rPr>
        <w:t xml:space="preserve">- регистрирует в специальном журнале утвержденной формы заявки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62FF6">
        <w:rPr>
          <w:rFonts w:ascii="Times New Roman" w:hAnsi="Times New Roman" w:cs="Times New Roman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sz w:val="24"/>
          <w:szCs w:val="24"/>
        </w:rPr>
        <w:t>(приложение № 2</w:t>
      </w:r>
      <w:r w:rsidRPr="00D62FF6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- проверяет комплектность представленных документов и их достоверность;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- принимает решение о приеме докум</w:t>
      </w:r>
      <w:r w:rsidR="006D3FFB">
        <w:rPr>
          <w:rFonts w:ascii="Times New Roman" w:hAnsi="Times New Roman" w:cs="Times New Roman"/>
          <w:sz w:val="24"/>
          <w:szCs w:val="24"/>
        </w:rPr>
        <w:t>ентов или об отказе в их приеме;</w:t>
      </w:r>
    </w:p>
    <w:p w:rsidR="006D3FFB" w:rsidRDefault="006D3FFB" w:rsidP="006D3F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- формирует справку по состоянию на дату рассмотрения заявок о наличии или отсутствии у Заявителя действующих договоров на размещение НТО, о наличии или отсутствии задолженности по оплате за размещение НТО по таким договорам (далее – Справка).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4.6. Комитет рассматривает поступившие заявки на соответствие требованиям, указанным в пункте 4.4.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D23816">
        <w:rPr>
          <w:rFonts w:ascii="Times New Roman" w:hAnsi="Times New Roman" w:cs="Times New Roman"/>
          <w:sz w:val="24"/>
          <w:szCs w:val="24"/>
        </w:rPr>
        <w:t xml:space="preserve">. Срок рассмотрения заявок не превышает 7 дней со дня истечения срока подачи заявок. 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22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Комитет принимает решение о допуске к участию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EC7">
        <w:rPr>
          <w:rFonts w:ascii="Times New Roman" w:hAnsi="Times New Roman" w:cs="Times New Roman"/>
          <w:sz w:val="24"/>
          <w:szCs w:val="24"/>
        </w:rPr>
        <w:t xml:space="preserve">и признании Заявителя участником Конкурса или об отказе в допуске и формирует протокол рассмотрения заявок в произвольной форме не позднее </w:t>
      </w:r>
      <w:r>
        <w:rPr>
          <w:rFonts w:ascii="Times New Roman" w:hAnsi="Times New Roman" w:cs="Times New Roman"/>
          <w:sz w:val="24"/>
          <w:szCs w:val="24"/>
        </w:rPr>
        <w:t>окончания срока рассмотрения заявок</w:t>
      </w:r>
      <w:r w:rsidRPr="00685EC7">
        <w:rPr>
          <w:rFonts w:ascii="Times New Roman" w:hAnsi="Times New Roman" w:cs="Times New Roman"/>
          <w:sz w:val="24"/>
          <w:szCs w:val="24"/>
        </w:rPr>
        <w:t>. При</w:t>
      </w:r>
      <w:r w:rsidRPr="00B56CA7">
        <w:rPr>
          <w:rFonts w:ascii="Times New Roman" w:hAnsi="Times New Roman" w:cs="Times New Roman"/>
          <w:sz w:val="24"/>
          <w:szCs w:val="24"/>
        </w:rPr>
        <w:t xml:space="preserve"> отказе в допуске Комитет письменно информирует Заявителя о принятом решении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дня формирования протокола рассмотрения заявок</w:t>
      </w:r>
      <w:r w:rsidRPr="00685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59F" w:rsidRPr="00685EC7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5EC7">
        <w:rPr>
          <w:rFonts w:ascii="Times New Roman" w:hAnsi="Times New Roman" w:cs="Times New Roman"/>
          <w:sz w:val="24"/>
          <w:szCs w:val="24"/>
        </w:rPr>
        <w:t xml:space="preserve">Протокол рассмотрения </w:t>
      </w:r>
      <w:r w:rsidRPr="006D3FFB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6D3FFB" w:rsidRPr="007B411A">
        <w:rPr>
          <w:rFonts w:ascii="Times New Roman" w:hAnsi="Times New Roman" w:cs="Times New Roman"/>
          <w:sz w:val="24"/>
          <w:szCs w:val="24"/>
        </w:rPr>
        <w:t>вместе со Справкой</w:t>
      </w:r>
      <w:r w:rsidR="006D3FFB" w:rsidRPr="006D3FFB">
        <w:rPr>
          <w:rFonts w:ascii="Times New Roman" w:hAnsi="Times New Roman" w:cs="Times New Roman"/>
          <w:sz w:val="24"/>
          <w:szCs w:val="24"/>
        </w:rPr>
        <w:t xml:space="preserve"> </w:t>
      </w:r>
      <w:r w:rsidRPr="006D3FFB">
        <w:rPr>
          <w:rFonts w:ascii="Times New Roman" w:hAnsi="Times New Roman" w:cs="Times New Roman"/>
          <w:sz w:val="24"/>
          <w:szCs w:val="24"/>
        </w:rPr>
        <w:t>передается</w:t>
      </w:r>
      <w:r w:rsidRPr="00685EC7">
        <w:rPr>
          <w:rFonts w:ascii="Times New Roman" w:hAnsi="Times New Roman" w:cs="Times New Roman"/>
          <w:sz w:val="24"/>
          <w:szCs w:val="24"/>
        </w:rPr>
        <w:t xml:space="preserve"> Комитетом в Конкурсную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EC7">
        <w:rPr>
          <w:rFonts w:ascii="Times New Roman" w:hAnsi="Times New Roman" w:cs="Times New Roman"/>
          <w:sz w:val="24"/>
          <w:szCs w:val="24"/>
        </w:rPr>
        <w:t>в срок, не позднее рабочего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Pr="00685EC7">
        <w:rPr>
          <w:rFonts w:ascii="Times New Roman" w:hAnsi="Times New Roman" w:cs="Times New Roman"/>
          <w:sz w:val="24"/>
          <w:szCs w:val="24"/>
        </w:rPr>
        <w:t xml:space="preserve">, следующего за днем </w:t>
      </w:r>
      <w:r>
        <w:rPr>
          <w:rFonts w:ascii="Times New Roman" w:hAnsi="Times New Roman" w:cs="Times New Roman"/>
          <w:sz w:val="24"/>
          <w:szCs w:val="24"/>
        </w:rPr>
        <w:t>его формирования</w:t>
      </w:r>
      <w:r w:rsidRPr="00685EC7">
        <w:rPr>
          <w:rFonts w:ascii="Times New Roman" w:hAnsi="Times New Roman" w:cs="Times New Roman"/>
          <w:sz w:val="24"/>
          <w:szCs w:val="24"/>
        </w:rPr>
        <w:t>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4.7. Заявителю отказывается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85EC7">
        <w:rPr>
          <w:rFonts w:ascii="Times New Roman" w:hAnsi="Times New Roman" w:cs="Times New Roman"/>
          <w:sz w:val="24"/>
          <w:szCs w:val="24"/>
        </w:rPr>
        <w:t>допуске на участие</w:t>
      </w:r>
      <w:r w:rsidRPr="00D2381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816">
        <w:rPr>
          <w:rFonts w:ascii="Times New Roman" w:hAnsi="Times New Roman" w:cs="Times New Roman"/>
          <w:sz w:val="24"/>
          <w:szCs w:val="24"/>
        </w:rPr>
        <w:t>онкурсе в случаях, если: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lastRenderedPageBreak/>
        <w:t>1) заявка подана по истечении срока подачи заявок;</w:t>
      </w:r>
    </w:p>
    <w:p w:rsidR="0030059F" w:rsidRPr="00C948F7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48F7">
        <w:rPr>
          <w:rFonts w:ascii="Times New Roman" w:hAnsi="Times New Roman" w:cs="Times New Roman"/>
          <w:sz w:val="24"/>
          <w:szCs w:val="24"/>
        </w:rPr>
        <w:t xml:space="preserve">2) не предоставлена информация, предусмотренная </w:t>
      </w:r>
      <w:hyperlink w:anchor="P122" w:history="1">
        <w:r w:rsidRPr="00C948F7">
          <w:rPr>
            <w:rFonts w:ascii="Times New Roman" w:hAnsi="Times New Roman" w:cs="Times New Roman"/>
            <w:sz w:val="24"/>
            <w:szCs w:val="24"/>
          </w:rPr>
          <w:t>п. 4.4.</w:t>
        </w:r>
      </w:hyperlink>
      <w:r w:rsidRPr="00C948F7">
        <w:rPr>
          <w:rFonts w:ascii="Times New Roman" w:hAnsi="Times New Roman" w:cs="Times New Roman"/>
          <w:sz w:val="24"/>
          <w:szCs w:val="24"/>
        </w:rPr>
        <w:t xml:space="preserve"> настоящего Положения, или  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948F7">
        <w:rPr>
          <w:rFonts w:ascii="Times New Roman" w:hAnsi="Times New Roman" w:cs="Times New Roman"/>
          <w:sz w:val="24"/>
          <w:szCs w:val="24"/>
        </w:rPr>
        <w:t>ставлены недостоверные данные.</w:t>
      </w:r>
    </w:p>
    <w:p w:rsidR="006D3FFB" w:rsidRPr="007B411A" w:rsidRDefault="0030059F" w:rsidP="006D3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4.8. </w:t>
      </w:r>
      <w:r w:rsidR="006D3FFB" w:rsidRPr="007B411A">
        <w:rPr>
          <w:rFonts w:ascii="Times New Roman" w:hAnsi="Times New Roman" w:cs="Times New Roman"/>
          <w:sz w:val="24"/>
          <w:szCs w:val="24"/>
        </w:rPr>
        <w:t>Конкурсная комиссия рассматривает заявки участников Конкурса. По итогам рассмотрения таких заявок Конкурсная комиссия определяет победителя Конкурса.</w:t>
      </w:r>
    </w:p>
    <w:p w:rsidR="006D3FFB" w:rsidRPr="007B411A" w:rsidRDefault="006D3FFB" w:rsidP="006D3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Для определения победителя Конкурса Конкурсная комиссия устанавливает следующие критерии оценки заявок, величина значимости каждого из которых устанавливается в баллах. Не указанные в конкурсной документации критерии и их величины значимости не могут применяться для целей оценки заявок.</w:t>
      </w:r>
    </w:p>
    <w:p w:rsidR="006D3FFB" w:rsidRPr="007B411A" w:rsidRDefault="006D3FFB" w:rsidP="006D3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Конкурсной комиссией оцениваются:</w:t>
      </w:r>
    </w:p>
    <w:p w:rsidR="006D3FFB" w:rsidRPr="007B411A" w:rsidRDefault="006D3FFB" w:rsidP="006D3FF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- архитектурно-художественное и конструктивное решение;</w:t>
      </w:r>
    </w:p>
    <w:p w:rsidR="006D3FFB" w:rsidRPr="007B411A" w:rsidRDefault="006D3FFB" w:rsidP="006D3FF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- уровень обслуживания;</w:t>
      </w:r>
    </w:p>
    <w:p w:rsidR="006D3FFB" w:rsidRPr="007B411A" w:rsidRDefault="006D3FFB" w:rsidP="006D3FF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- предложения по благоустройству прилегающей территории (на площади, включенной в Схему размещения НТО и на площади в рамках Правил благоустройства).</w:t>
      </w:r>
    </w:p>
    <w:p w:rsidR="006D3FFB" w:rsidRPr="007B411A" w:rsidRDefault="006D3FFB" w:rsidP="006D3F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Критерии оценки заявок и величины их значимости: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4933"/>
        <w:gridCol w:w="2268"/>
      </w:tblGrid>
      <w:tr w:rsidR="006D3FFB" w:rsidRPr="007B411A" w:rsidTr="008D4ECA">
        <w:trPr>
          <w:trHeight w:val="140"/>
        </w:trPr>
        <w:tc>
          <w:tcPr>
            <w:tcW w:w="567" w:type="dxa"/>
            <w:shd w:val="clear" w:color="auto" w:fill="auto"/>
            <w:vAlign w:val="center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7B41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1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Наименование критерия оценки заявок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Описание условий, требований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Величина значимости критерия</w:t>
            </w:r>
          </w:p>
        </w:tc>
      </w:tr>
      <w:tr w:rsidR="006D3FFB" w:rsidRPr="007B411A" w:rsidTr="008D4ECA">
        <w:tc>
          <w:tcPr>
            <w:tcW w:w="567" w:type="dxa"/>
            <w:vMerge w:val="restart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Архитектурно-художественное и конструктивное решение</w:t>
            </w:r>
          </w:p>
        </w:tc>
      </w:tr>
      <w:tr w:rsidR="006D3FFB" w:rsidRPr="007B411A" w:rsidTr="008D4ECA"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Внешний вид, дизайн НТО</w:t>
            </w: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типовая конструкция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D3FFB" w:rsidRPr="007B411A" w:rsidTr="008D4ECA"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индивидуальное архитектурное решение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D3FFB" w:rsidRPr="007B411A" w:rsidTr="008D4ECA"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архитектурное решение</w:t>
            </w:r>
            <w:proofErr w:type="gramEnd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 и фирменный стиль  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D3FFB" w:rsidRPr="007B411A" w:rsidTr="008D4ECA"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Дополнительное применение осветительных средств</w:t>
            </w: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использование дополнительного светового оформления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7B411A" w:rsidTr="008D4ECA"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дополнительного светового оформления с использованием энергосберегающих технологий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2 балла/0 баллов (непредставление информации)</w:t>
            </w:r>
          </w:p>
        </w:tc>
      </w:tr>
      <w:tr w:rsidR="006D3FFB" w:rsidRPr="007B411A" w:rsidTr="006D3FFB">
        <w:trPr>
          <w:trHeight w:val="1633"/>
        </w:trPr>
        <w:tc>
          <w:tcPr>
            <w:tcW w:w="567" w:type="dxa"/>
            <w:vMerge w:val="restart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обслуживания</w:t>
            </w: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наличие современного торгового или технологического оборудования (холодильных прилавков, электронных весов, контрольно-кассовых машин, стеллажей для выкладки товара и т.д., оборудования для оказания услуг)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7B411A" w:rsidTr="008D4ECA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наличие фирменной или форменной одежды продавца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7B411A" w:rsidTr="008D4ECA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образца нагрудного </w:t>
            </w: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бейджа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7B411A" w:rsidTr="008D4ECA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наличие образцов ценников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7B411A" w:rsidTr="008D4ECA">
        <w:tc>
          <w:tcPr>
            <w:tcW w:w="567" w:type="dxa"/>
            <w:vMerge w:val="restart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11A">
              <w:rPr>
                <w:rFonts w:ascii="Times New Roman" w:hAnsi="Times New Roman" w:cs="Times New Roman"/>
                <w:b/>
                <w:sz w:val="24"/>
                <w:szCs w:val="24"/>
              </w:rPr>
              <w:t>прилегающей территории</w:t>
            </w:r>
          </w:p>
        </w:tc>
      </w:tr>
      <w:tr w:rsidR="006D3FFB" w:rsidRPr="007B411A" w:rsidTr="008D4ECA"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площади, включенной в Схему размещения НТО </w:t>
            </w: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>устройство асфальтированной (плиточной) площадки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2 балла/0 баллов (непредставление информации)</w:t>
            </w:r>
          </w:p>
        </w:tc>
      </w:tr>
      <w:tr w:rsidR="006D3FFB" w:rsidRPr="007B411A" w:rsidTr="008D4ECA"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устройство мягкое (песок, щебень, гранитные высевки, керамзит, резиновая крошка)</w:t>
            </w:r>
          </w:p>
        </w:tc>
        <w:tc>
          <w:tcPr>
            <w:tcW w:w="2268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7B411A" w:rsidTr="008D4ECA">
        <w:trPr>
          <w:trHeight w:val="40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11A">
              <w:rPr>
                <w:rFonts w:ascii="Times New Roman" w:hAnsi="Times New Roman"/>
                <w:sz w:val="24"/>
                <w:szCs w:val="24"/>
              </w:rPr>
              <w:t xml:space="preserve">устройство газона, площадки с кустами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1 балл/0 баллов (непредставление </w:t>
            </w:r>
            <w:r w:rsidRPr="007B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информации)</w:t>
            </w:r>
          </w:p>
        </w:tc>
      </w:tr>
      <w:tr w:rsidR="006D3FFB" w:rsidRPr="007B411A" w:rsidTr="008D4ECA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установка вазонов или контейнеров с цветами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7B411A" w:rsidTr="008D4ECA"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установка урн для мусора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1 балл/0 баллов (непредставление информации)</w:t>
            </w:r>
          </w:p>
        </w:tc>
      </w:tr>
      <w:tr w:rsidR="006D3FFB" w:rsidRPr="006D3FFB" w:rsidTr="008D4ECA">
        <w:trPr>
          <w:trHeight w:val="987"/>
        </w:trPr>
        <w:tc>
          <w:tcPr>
            <w:tcW w:w="567" w:type="dxa"/>
            <w:vMerge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на площади в рамках Правил благоустройства</w:t>
            </w:r>
          </w:p>
        </w:tc>
        <w:tc>
          <w:tcPr>
            <w:tcW w:w="4933" w:type="dxa"/>
            <w:shd w:val="clear" w:color="auto" w:fill="auto"/>
          </w:tcPr>
          <w:p w:rsidR="006D3FFB" w:rsidRPr="007B411A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устройство покрытия, озеленение территории</w:t>
            </w:r>
          </w:p>
        </w:tc>
        <w:tc>
          <w:tcPr>
            <w:tcW w:w="2268" w:type="dxa"/>
            <w:shd w:val="clear" w:color="auto" w:fill="auto"/>
          </w:tcPr>
          <w:p w:rsidR="006D3FFB" w:rsidRPr="006D3FFB" w:rsidRDefault="006D3FFB" w:rsidP="006D3F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2 балла/0 баллов (непредставление информации)</w:t>
            </w:r>
          </w:p>
        </w:tc>
      </w:tr>
    </w:tbl>
    <w:p w:rsidR="00117E39" w:rsidRDefault="00117E39" w:rsidP="006D3F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4.9. Порядок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816">
        <w:rPr>
          <w:rFonts w:ascii="Times New Roman" w:hAnsi="Times New Roman" w:cs="Times New Roman"/>
          <w:sz w:val="24"/>
          <w:szCs w:val="24"/>
        </w:rPr>
        <w:t>онкурса: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4.9.1. К</w:t>
      </w:r>
      <w:r w:rsidRPr="00F9371C">
        <w:rPr>
          <w:rFonts w:ascii="Times New Roman" w:hAnsi="Times New Roman" w:cs="Times New Roman"/>
          <w:sz w:val="24"/>
          <w:szCs w:val="24"/>
        </w:rPr>
        <w:t xml:space="preserve">онкурс проходит в день и в месте, указанном в постановлении Администрации </w:t>
      </w:r>
      <w:r w:rsidR="00117E39" w:rsidRPr="00D23816">
        <w:rPr>
          <w:rFonts w:ascii="Times New Roman" w:hAnsi="Times New Roman"/>
          <w:sz w:val="24"/>
          <w:szCs w:val="24"/>
        </w:rPr>
        <w:t>Велик</w:t>
      </w:r>
      <w:r w:rsidR="00117E39">
        <w:rPr>
          <w:rFonts w:ascii="Times New Roman" w:hAnsi="Times New Roman"/>
          <w:sz w:val="24"/>
          <w:szCs w:val="24"/>
        </w:rPr>
        <w:t>олукского района</w:t>
      </w:r>
      <w:r w:rsidRPr="00F9371C">
        <w:rPr>
          <w:rFonts w:ascii="Times New Roman" w:hAnsi="Times New Roman" w:cs="Times New Roman"/>
          <w:sz w:val="24"/>
          <w:szCs w:val="24"/>
        </w:rPr>
        <w:t>;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4.9.2. К</w:t>
      </w:r>
      <w:r w:rsidRPr="00F9371C">
        <w:rPr>
          <w:rFonts w:ascii="Times New Roman" w:hAnsi="Times New Roman" w:cs="Times New Roman"/>
          <w:sz w:val="24"/>
          <w:szCs w:val="24"/>
        </w:rPr>
        <w:t>онкурс проводится при наличии 2-х и более заявок на одно и то же место для размещения НТО. Конкурс, в котором участвовал только один участник, признается несостоявшимся.</w:t>
      </w:r>
    </w:p>
    <w:p w:rsidR="0030059F" w:rsidRPr="007B411A" w:rsidRDefault="00CB6FD2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059F" w:rsidRPr="00F9371C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0059F">
        <w:rPr>
          <w:rFonts w:ascii="Times New Roman" w:hAnsi="Times New Roman" w:cs="Times New Roman"/>
          <w:sz w:val="24"/>
          <w:szCs w:val="24"/>
        </w:rPr>
        <w:t>К</w:t>
      </w:r>
      <w:r w:rsidR="0030059F" w:rsidRPr="00F9371C">
        <w:rPr>
          <w:rFonts w:ascii="Times New Roman" w:hAnsi="Times New Roman" w:cs="Times New Roman"/>
          <w:sz w:val="24"/>
          <w:szCs w:val="24"/>
        </w:rPr>
        <w:t xml:space="preserve">онкурс признан несостоявшимся и только один участник, подавший заявку, признан участником конкурса, </w:t>
      </w:r>
      <w:r w:rsidR="0030059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17E39">
        <w:rPr>
          <w:rFonts w:ascii="Times New Roman" w:hAnsi="Times New Roman" w:cs="Times New Roman"/>
          <w:sz w:val="24"/>
          <w:szCs w:val="24"/>
        </w:rPr>
        <w:t>района</w:t>
      </w:r>
      <w:r w:rsidR="0030059F" w:rsidRPr="00F9371C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30059F">
        <w:rPr>
          <w:rFonts w:ascii="Times New Roman" w:hAnsi="Times New Roman" w:cs="Times New Roman"/>
          <w:sz w:val="24"/>
          <w:szCs w:val="24"/>
        </w:rPr>
        <w:t>а</w:t>
      </w:r>
      <w:r w:rsidR="0030059F" w:rsidRPr="00F9371C">
        <w:rPr>
          <w:rFonts w:ascii="Times New Roman" w:hAnsi="Times New Roman" w:cs="Times New Roman"/>
          <w:sz w:val="24"/>
          <w:szCs w:val="24"/>
        </w:rPr>
        <w:t xml:space="preserve"> заключить </w:t>
      </w:r>
      <w:r w:rsidR="0030059F">
        <w:rPr>
          <w:rFonts w:ascii="Times New Roman" w:hAnsi="Times New Roman" w:cs="Times New Roman"/>
          <w:sz w:val="24"/>
          <w:szCs w:val="24"/>
        </w:rPr>
        <w:t>Д</w:t>
      </w:r>
      <w:r w:rsidR="0030059F" w:rsidRPr="00F9371C">
        <w:rPr>
          <w:rFonts w:ascii="Times New Roman" w:hAnsi="Times New Roman" w:cs="Times New Roman"/>
          <w:sz w:val="24"/>
          <w:szCs w:val="24"/>
        </w:rPr>
        <w:t>оговор с единственным участником</w:t>
      </w:r>
      <w:r w:rsidR="006D3FFB" w:rsidRPr="006D3FFB">
        <w:rPr>
          <w:sz w:val="26"/>
          <w:szCs w:val="26"/>
        </w:rPr>
        <w:t xml:space="preserve"> </w:t>
      </w:r>
      <w:r w:rsidR="006D3FFB" w:rsidRPr="007B411A">
        <w:rPr>
          <w:rFonts w:ascii="Times New Roman" w:hAnsi="Times New Roman" w:cs="Times New Roman"/>
          <w:sz w:val="24"/>
          <w:szCs w:val="24"/>
        </w:rPr>
        <w:t>при условии отсутствия у такого участника</w:t>
      </w:r>
      <w:r w:rsidR="00A2479F">
        <w:rPr>
          <w:rFonts w:ascii="Times New Roman" w:hAnsi="Times New Roman" w:cs="Times New Roman"/>
          <w:sz w:val="24"/>
          <w:szCs w:val="24"/>
        </w:rPr>
        <w:t xml:space="preserve"> </w:t>
      </w:r>
      <w:r w:rsidR="006D3FFB" w:rsidRPr="007B411A">
        <w:rPr>
          <w:rFonts w:ascii="Times New Roman" w:hAnsi="Times New Roman" w:cs="Times New Roman"/>
          <w:sz w:val="24"/>
          <w:szCs w:val="24"/>
        </w:rPr>
        <w:t>задолженности по оплате за размещение НТО по действующим договорам (при их наличии)</w:t>
      </w:r>
      <w:r w:rsidR="0030059F" w:rsidRPr="007B411A">
        <w:rPr>
          <w:rFonts w:ascii="Times New Roman" w:hAnsi="Times New Roman" w:cs="Times New Roman"/>
          <w:sz w:val="24"/>
          <w:szCs w:val="24"/>
        </w:rPr>
        <w:t>;</w:t>
      </w:r>
    </w:p>
    <w:p w:rsidR="005F1971" w:rsidRPr="007B411A" w:rsidRDefault="005F1971" w:rsidP="005F1971">
      <w:pPr>
        <w:pStyle w:val="ab"/>
        <w:ind w:firstLine="567"/>
        <w:jc w:val="both"/>
        <w:rPr>
          <w:sz w:val="24"/>
          <w:szCs w:val="24"/>
        </w:rPr>
      </w:pPr>
      <w:proofErr w:type="gramStart"/>
      <w:r w:rsidRPr="007B411A">
        <w:rPr>
          <w:sz w:val="24"/>
          <w:szCs w:val="24"/>
        </w:rPr>
        <w:t>В случае наличия у единственного участника задолженности по оплате за размещение НТО по действующим договорам</w:t>
      </w:r>
      <w:proofErr w:type="gramEnd"/>
      <w:r w:rsidRPr="007B411A">
        <w:rPr>
          <w:sz w:val="24"/>
          <w:szCs w:val="24"/>
        </w:rPr>
        <w:t xml:space="preserve"> (при их наличии) заявка такого участника отклоняется Конкурсной комиссией, и Конкурс признается несостоявшимся по причине отклонения заявки единственного участника.</w:t>
      </w:r>
    </w:p>
    <w:p w:rsidR="00F20141" w:rsidRPr="007B411A" w:rsidRDefault="0030059F" w:rsidP="00F201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 xml:space="preserve">4.9.3. </w:t>
      </w:r>
      <w:r w:rsidR="00F20141" w:rsidRPr="007B411A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набравший наибольшее количество баллов в соответствии с критериями отбора оценки заявок, установленными в пункте 4.8 настоящего Положения, и у которого отсутствует задолженность по оплате за размещение НТО по действующим договорам (при их наличии). При наличии задолженности заявка победителя Конкурса отклоняется Конкурсной комиссией. Победителем Конкурса признается следующий </w:t>
      </w:r>
      <w:proofErr w:type="gramStart"/>
      <w:r w:rsidR="00F20141" w:rsidRPr="007B411A">
        <w:rPr>
          <w:rFonts w:ascii="Times New Roman" w:hAnsi="Times New Roman" w:cs="Times New Roman"/>
          <w:sz w:val="24"/>
          <w:szCs w:val="24"/>
        </w:rPr>
        <w:t>по результатам рассмотрения заявок участник Конкурса при условии отсутствия у такого участника задолженности по оплате за размещение</w:t>
      </w:r>
      <w:proofErr w:type="gramEnd"/>
      <w:r w:rsidR="00F20141" w:rsidRPr="007B411A">
        <w:rPr>
          <w:rFonts w:ascii="Times New Roman" w:hAnsi="Times New Roman" w:cs="Times New Roman"/>
          <w:sz w:val="24"/>
          <w:szCs w:val="24"/>
        </w:rPr>
        <w:t xml:space="preserve"> НТО по действующим договорам (при их наличии).</w:t>
      </w:r>
    </w:p>
    <w:p w:rsidR="00F20141" w:rsidRPr="007B411A" w:rsidRDefault="00F20141" w:rsidP="00F201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Если по результатам оценки заявок несколько участников Конкурса набрали одинаковое количество баллов, победителем Конкурса признается участник, подавший заявку ранее всех остальных и у которого отсутствует задолженность по оплате за размещение НТО по действующим договорам (при их наличии).</w:t>
      </w:r>
    </w:p>
    <w:p w:rsidR="0030059F" w:rsidRPr="00F9371C" w:rsidRDefault="00F20141" w:rsidP="00F201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B41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411A">
        <w:rPr>
          <w:rFonts w:ascii="Times New Roman" w:hAnsi="Times New Roman" w:cs="Times New Roman"/>
          <w:sz w:val="24"/>
          <w:szCs w:val="24"/>
        </w:rPr>
        <w:t xml:space="preserve"> если Конкурсной комиссией отклонены заявки всех участников Конкурса, Конкурс признается несостоявшимся.</w:t>
      </w:r>
    </w:p>
    <w:p w:rsidR="0030059F" w:rsidRPr="00D62FF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4.9.4. результаты К</w:t>
      </w:r>
      <w:r w:rsidRPr="00F9371C">
        <w:rPr>
          <w:rFonts w:ascii="Times New Roman" w:hAnsi="Times New Roman" w:cs="Times New Roman"/>
          <w:sz w:val="24"/>
          <w:szCs w:val="24"/>
        </w:rPr>
        <w:t>онкурса оформляются протоколом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 (далее – </w:t>
      </w:r>
      <w:r w:rsidRPr="00422F48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371C">
        <w:rPr>
          <w:rFonts w:ascii="Times New Roman" w:hAnsi="Times New Roman" w:cs="Times New Roman"/>
          <w:sz w:val="24"/>
          <w:szCs w:val="24"/>
        </w:rPr>
        <w:t xml:space="preserve">, который составляется в день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9371C">
        <w:rPr>
          <w:rFonts w:ascii="Times New Roman" w:hAnsi="Times New Roman" w:cs="Times New Roman"/>
          <w:sz w:val="24"/>
          <w:szCs w:val="24"/>
        </w:rPr>
        <w:t>онкурса и подписывается</w:t>
      </w:r>
      <w:r w:rsidRPr="00D62FF6">
        <w:rPr>
          <w:rFonts w:ascii="Times New Roman" w:hAnsi="Times New Roman" w:cs="Times New Roman"/>
          <w:sz w:val="24"/>
          <w:szCs w:val="24"/>
        </w:rPr>
        <w:t xml:space="preserve"> членами Конкурсной комиссии, присутствовавшими на заседании</w:t>
      </w:r>
      <w:r>
        <w:rPr>
          <w:rFonts w:ascii="Times New Roman" w:hAnsi="Times New Roman" w:cs="Times New Roman"/>
          <w:sz w:val="24"/>
          <w:szCs w:val="24"/>
        </w:rPr>
        <w:t>, не позднее рабочего дня, следующего за днем проведения Конкурса</w:t>
      </w:r>
      <w:r w:rsidRPr="00D62F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4.10. О результатах конкурса Комитет </w:t>
      </w:r>
      <w:r>
        <w:rPr>
          <w:rFonts w:ascii="Times New Roman" w:hAnsi="Times New Roman" w:cs="Times New Roman"/>
          <w:sz w:val="24"/>
          <w:szCs w:val="24"/>
        </w:rPr>
        <w:t>уведомляет победителя письменно</w:t>
      </w:r>
      <w:r w:rsidRPr="00D23816">
        <w:rPr>
          <w:rFonts w:ascii="Times New Roman" w:hAnsi="Times New Roman" w:cs="Times New Roman"/>
          <w:sz w:val="24"/>
          <w:szCs w:val="24"/>
        </w:rPr>
        <w:t xml:space="preserve"> в течение трех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1E0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 со дня подписания П</w:t>
      </w:r>
      <w:r w:rsidRPr="00D23816">
        <w:rPr>
          <w:rFonts w:ascii="Times New Roman" w:hAnsi="Times New Roman" w:cs="Times New Roman"/>
          <w:sz w:val="24"/>
          <w:szCs w:val="24"/>
        </w:rPr>
        <w:t>ротокола.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4.11. В случае признания участника победителем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онкурса, победитель принимает на себя </w:t>
      </w:r>
      <w:r w:rsidRPr="00F9371C">
        <w:rPr>
          <w:rFonts w:ascii="Times New Roman" w:hAnsi="Times New Roman" w:cs="Times New Roman"/>
          <w:sz w:val="24"/>
          <w:szCs w:val="24"/>
        </w:rPr>
        <w:t>следующие обязательства: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371C">
        <w:rPr>
          <w:rFonts w:ascii="Times New Roman" w:hAnsi="Times New Roman" w:cs="Times New Roman"/>
          <w:sz w:val="24"/>
          <w:szCs w:val="24"/>
        </w:rPr>
        <w:t xml:space="preserve">1) в течение 10 дней со дня </w:t>
      </w:r>
      <w:r>
        <w:rPr>
          <w:rFonts w:ascii="Times New Roman" w:hAnsi="Times New Roman" w:cs="Times New Roman"/>
          <w:sz w:val="24"/>
          <w:szCs w:val="24"/>
        </w:rPr>
        <w:t>подписания П</w:t>
      </w:r>
      <w:r w:rsidRPr="00F9371C">
        <w:rPr>
          <w:rFonts w:ascii="Times New Roman" w:hAnsi="Times New Roman" w:cs="Times New Roman"/>
          <w:sz w:val="24"/>
          <w:szCs w:val="24"/>
        </w:rPr>
        <w:t xml:space="preserve">ротокола заключить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9371C">
        <w:rPr>
          <w:rFonts w:ascii="Times New Roman" w:hAnsi="Times New Roman" w:cs="Times New Roman"/>
          <w:sz w:val="24"/>
          <w:szCs w:val="24"/>
        </w:rPr>
        <w:t>Администрацией Велик</w:t>
      </w:r>
      <w:r w:rsidR="00117E39">
        <w:rPr>
          <w:rFonts w:ascii="Times New Roman" w:hAnsi="Times New Roman" w:cs="Times New Roman"/>
          <w:sz w:val="24"/>
          <w:szCs w:val="24"/>
        </w:rPr>
        <w:t>олукского района</w:t>
      </w:r>
      <w:r w:rsidRPr="00F9371C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5" w:history="1">
        <w:r>
          <w:rPr>
            <w:rFonts w:ascii="Times New Roman" w:hAnsi="Times New Roman" w:cs="Times New Roman"/>
            <w:sz w:val="24"/>
            <w:szCs w:val="24"/>
          </w:rPr>
          <w:t>Д</w:t>
        </w:r>
        <w:r w:rsidRPr="00F9371C">
          <w:rPr>
            <w:rFonts w:ascii="Times New Roman" w:hAnsi="Times New Roman" w:cs="Times New Roman"/>
            <w:sz w:val="24"/>
            <w:szCs w:val="24"/>
          </w:rPr>
          <w:t>оговор</w:t>
        </w:r>
      </w:hyperlink>
      <w:r w:rsidRPr="00F9371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371C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2) заключить </w:t>
      </w:r>
      <w:r w:rsidRPr="00BA468E">
        <w:rPr>
          <w:rFonts w:ascii="Times New Roman" w:hAnsi="Times New Roman" w:cs="Times New Roman"/>
          <w:sz w:val="24"/>
          <w:szCs w:val="24"/>
        </w:rPr>
        <w:t>договор на сбор и вывоз мусора и иных отходов от использования объекта со</w:t>
      </w:r>
      <w:r>
        <w:rPr>
          <w:rFonts w:ascii="Times New Roman" w:hAnsi="Times New Roman" w:cs="Times New Roman"/>
          <w:sz w:val="24"/>
          <w:szCs w:val="24"/>
        </w:rPr>
        <w:t xml:space="preserve"> специализир</w:t>
      </w:r>
      <w:r w:rsidR="00F20141">
        <w:rPr>
          <w:rFonts w:ascii="Times New Roman" w:hAnsi="Times New Roman" w:cs="Times New Roman"/>
          <w:sz w:val="24"/>
          <w:szCs w:val="24"/>
        </w:rPr>
        <w:t xml:space="preserve">ованной организацией в течение </w:t>
      </w:r>
      <w:r w:rsidR="00F20141" w:rsidRPr="007B411A">
        <w:rPr>
          <w:rFonts w:ascii="Times New Roman" w:hAnsi="Times New Roman" w:cs="Times New Roman"/>
          <w:sz w:val="24"/>
          <w:szCs w:val="24"/>
        </w:rPr>
        <w:t>20</w:t>
      </w:r>
      <w:r w:rsidRPr="007B411A">
        <w:rPr>
          <w:rFonts w:ascii="Times New Roman" w:hAnsi="Times New Roman" w:cs="Times New Roman"/>
          <w:sz w:val="24"/>
          <w:szCs w:val="24"/>
        </w:rPr>
        <w:t xml:space="preserve"> (</w:t>
      </w:r>
      <w:r w:rsidR="00F20141" w:rsidRPr="007B411A">
        <w:rPr>
          <w:rFonts w:ascii="Times New Roman" w:hAnsi="Times New Roman" w:cs="Times New Roman"/>
          <w:sz w:val="24"/>
          <w:szCs w:val="24"/>
        </w:rPr>
        <w:t>двадца</w:t>
      </w:r>
      <w:r w:rsidRPr="007B411A">
        <w:rPr>
          <w:rFonts w:ascii="Times New Roman" w:hAnsi="Times New Roman" w:cs="Times New Roman"/>
          <w:sz w:val="24"/>
          <w:szCs w:val="24"/>
        </w:rPr>
        <w:t>ти)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заключения Договора.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4.12. Обязанности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816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1) проводить заседания, если в них принимает участие не менее 2/3 </w:t>
      </w:r>
      <w:r>
        <w:rPr>
          <w:rFonts w:ascii="Times New Roman" w:hAnsi="Times New Roman" w:cs="Times New Roman"/>
          <w:sz w:val="24"/>
          <w:szCs w:val="24"/>
        </w:rPr>
        <w:t>от общего числа ее членов</w:t>
      </w:r>
      <w:r w:rsidRPr="00D23816">
        <w:rPr>
          <w:rFonts w:ascii="Times New Roman" w:hAnsi="Times New Roman" w:cs="Times New Roman"/>
          <w:sz w:val="24"/>
          <w:szCs w:val="24"/>
        </w:rPr>
        <w:t>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lastRenderedPageBreak/>
        <w:t>2) при подготовке и принятии решений руководствоваться действующим законодательством Российской Федерации, Псковской области и муниципальными правовыми актами.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4.13. Решение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3816">
        <w:rPr>
          <w:rFonts w:ascii="Times New Roman" w:hAnsi="Times New Roman" w:cs="Times New Roman"/>
          <w:sz w:val="24"/>
          <w:szCs w:val="24"/>
        </w:rPr>
        <w:t>онкурсной комиссии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3816">
        <w:rPr>
          <w:rFonts w:ascii="Times New Roman" w:hAnsi="Times New Roman" w:cs="Times New Roman"/>
          <w:sz w:val="24"/>
          <w:szCs w:val="24"/>
        </w:rPr>
        <w:t>ротокол) может быть обжаловано в установленном действующим законодательством порядке.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059F" w:rsidRPr="00F566DC" w:rsidRDefault="0030059F" w:rsidP="0030059F">
      <w:pPr>
        <w:pStyle w:val="ConsPlusNormal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b/>
          <w:sz w:val="24"/>
          <w:szCs w:val="24"/>
        </w:rPr>
        <w:t>5. Особенности заключения, изменения и прекращения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b/>
          <w:sz w:val="24"/>
          <w:szCs w:val="24"/>
        </w:rPr>
        <w:t>договора на размещение НТ</w:t>
      </w:r>
      <w:r w:rsidR="00A01E81">
        <w:rPr>
          <w:rFonts w:ascii="Times New Roman" w:hAnsi="Times New Roman" w:cs="Times New Roman"/>
          <w:b/>
          <w:sz w:val="24"/>
          <w:szCs w:val="24"/>
        </w:rPr>
        <w:t>О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5.1. Договор заключается между хозяйствующим субъектом и 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истрацией </w:t>
      </w:r>
      <w:r w:rsidR="00A01E81" w:rsidRPr="00D23816">
        <w:rPr>
          <w:rFonts w:ascii="Times New Roman" w:hAnsi="Times New Roman"/>
          <w:sz w:val="24"/>
          <w:szCs w:val="24"/>
        </w:rPr>
        <w:t>Велик</w:t>
      </w:r>
      <w:r w:rsidR="00A01E81">
        <w:rPr>
          <w:rFonts w:ascii="Times New Roman" w:hAnsi="Times New Roman"/>
          <w:sz w:val="24"/>
          <w:szCs w:val="24"/>
        </w:rPr>
        <w:t>олукского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3816">
        <w:rPr>
          <w:rFonts w:ascii="Times New Roman" w:hAnsi="Times New Roman" w:cs="Times New Roman"/>
          <w:sz w:val="24"/>
          <w:szCs w:val="24"/>
        </w:rPr>
        <w:t xml:space="preserve">Подписание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оговора </w:t>
      </w:r>
      <w:r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D238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01E81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2381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01E81">
        <w:rPr>
          <w:rFonts w:ascii="Times New Roman" w:hAnsi="Times New Roman" w:cs="Times New Roman"/>
          <w:sz w:val="24"/>
          <w:szCs w:val="24"/>
        </w:rPr>
        <w:t>Главой района</w:t>
      </w:r>
      <w:r w:rsidRPr="00D23816">
        <w:rPr>
          <w:rFonts w:ascii="Times New Roman" w:hAnsi="Times New Roman" w:cs="Times New Roman"/>
          <w:sz w:val="24"/>
          <w:szCs w:val="24"/>
        </w:rPr>
        <w:t>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6FA">
        <w:rPr>
          <w:rFonts w:ascii="Times New Roman" w:hAnsi="Times New Roman" w:cs="Times New Roman"/>
          <w:sz w:val="24"/>
          <w:szCs w:val="24"/>
        </w:rPr>
        <w:t>Основанием для заклю</w:t>
      </w:r>
      <w:r>
        <w:rPr>
          <w:rFonts w:ascii="Times New Roman" w:hAnsi="Times New Roman" w:cs="Times New Roman"/>
          <w:sz w:val="24"/>
          <w:szCs w:val="24"/>
        </w:rPr>
        <w:t xml:space="preserve">чения </w:t>
      </w:r>
      <w:r w:rsidRPr="00A756A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A756A1">
        <w:rPr>
          <w:rFonts w:ascii="Times New Roman" w:hAnsi="Times New Roman" w:cs="Times New Roman"/>
          <w:color w:val="000000"/>
          <w:sz w:val="24"/>
          <w:szCs w:val="24"/>
        </w:rPr>
        <w:t>по итогам конкурса</w:t>
      </w:r>
      <w:r w:rsidRPr="00A756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56A1">
        <w:rPr>
          <w:rFonts w:ascii="Times New Roman" w:hAnsi="Times New Roman" w:cs="Times New Roman"/>
          <w:sz w:val="24"/>
          <w:szCs w:val="24"/>
        </w:rPr>
        <w:t>является</w:t>
      </w:r>
      <w:r w:rsidRPr="00AA6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66FA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6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9F" w:rsidRPr="00E15981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5981">
        <w:rPr>
          <w:rFonts w:ascii="Times New Roman" w:hAnsi="Times New Roman" w:cs="Times New Roman"/>
          <w:sz w:val="24"/>
          <w:szCs w:val="24"/>
        </w:rPr>
        <w:t>Договор составляет</w:t>
      </w:r>
      <w:r>
        <w:rPr>
          <w:rFonts w:ascii="Times New Roman" w:hAnsi="Times New Roman" w:cs="Times New Roman"/>
          <w:sz w:val="24"/>
          <w:szCs w:val="24"/>
        </w:rPr>
        <w:t>ся Комитетом в двух экземплярах. О</w:t>
      </w:r>
      <w:r w:rsidRPr="00E15981">
        <w:rPr>
          <w:rFonts w:ascii="Times New Roman" w:hAnsi="Times New Roman" w:cs="Times New Roman"/>
          <w:sz w:val="24"/>
          <w:szCs w:val="24"/>
        </w:rPr>
        <w:t>дин экземпляр передается хозяйствующему субъекту, один экземпляр - Комитету,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должен передать копию Д</w:t>
      </w:r>
      <w:r w:rsidRPr="00E15981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16EA4">
        <w:rPr>
          <w:rFonts w:ascii="Times New Roman" w:hAnsi="Times New Roman" w:cs="Times New Roman"/>
          <w:sz w:val="24"/>
          <w:szCs w:val="24"/>
        </w:rPr>
        <w:t xml:space="preserve">отдел бухгалтерского учета и отчетности </w:t>
      </w:r>
      <w:r w:rsidR="00916EA4" w:rsidRPr="00916EA4">
        <w:rPr>
          <w:rFonts w:ascii="Times New Roman" w:hAnsi="Times New Roman" w:cs="Times New Roman"/>
          <w:sz w:val="24"/>
          <w:szCs w:val="24"/>
        </w:rPr>
        <w:t>комитета по экономическому развитию</w:t>
      </w:r>
      <w:r w:rsidRPr="00916EA4">
        <w:rPr>
          <w:rFonts w:ascii="Times New Roman" w:hAnsi="Times New Roman" w:cs="Times New Roman"/>
          <w:sz w:val="24"/>
          <w:szCs w:val="24"/>
        </w:rPr>
        <w:t xml:space="preserve"> Администрации Велик</w:t>
      </w:r>
      <w:r w:rsidR="00916EA4" w:rsidRPr="00916EA4">
        <w:rPr>
          <w:rFonts w:ascii="Times New Roman" w:hAnsi="Times New Roman" w:cs="Times New Roman"/>
          <w:sz w:val="24"/>
          <w:szCs w:val="24"/>
        </w:rPr>
        <w:t>олукского</w:t>
      </w:r>
      <w:r w:rsidR="00916EA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15981">
        <w:rPr>
          <w:rFonts w:ascii="Times New Roman" w:hAnsi="Times New Roman" w:cs="Times New Roman"/>
          <w:sz w:val="24"/>
          <w:szCs w:val="24"/>
        </w:rPr>
        <w:t xml:space="preserve">в течение 3-х рабочих  дней со дня </w:t>
      </w:r>
      <w:r>
        <w:rPr>
          <w:rFonts w:ascii="Times New Roman" w:hAnsi="Times New Roman" w:cs="Times New Roman"/>
          <w:sz w:val="24"/>
          <w:szCs w:val="24"/>
        </w:rPr>
        <w:t>заключения Договора.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5.2. </w:t>
      </w:r>
      <w:r w:rsidRPr="009C5BDD">
        <w:rPr>
          <w:rFonts w:ascii="Times New Roman" w:hAnsi="Times New Roman" w:cs="Times New Roman"/>
          <w:sz w:val="24"/>
          <w:szCs w:val="24"/>
        </w:rPr>
        <w:t>Договор заключается сроком не менее семи лет с правом пролонгации неограниченное число раз.</w:t>
      </w:r>
      <w:r w:rsidRPr="000B1172">
        <w:rPr>
          <w:rFonts w:ascii="Times New Roman" w:hAnsi="Times New Roman" w:cs="Times New Roman"/>
          <w:sz w:val="24"/>
          <w:szCs w:val="24"/>
        </w:rPr>
        <w:t xml:space="preserve"> Эскизный</w:t>
      </w:r>
      <w:r w:rsidRPr="007403BD">
        <w:rPr>
          <w:rFonts w:ascii="Times New Roman" w:hAnsi="Times New Roman" w:cs="Times New Roman"/>
          <w:sz w:val="24"/>
          <w:szCs w:val="24"/>
        </w:rPr>
        <w:t xml:space="preserve"> проект НТ</w:t>
      </w:r>
      <w:r>
        <w:rPr>
          <w:rFonts w:ascii="Times New Roman" w:hAnsi="Times New Roman" w:cs="Times New Roman"/>
          <w:sz w:val="24"/>
          <w:szCs w:val="24"/>
        </w:rPr>
        <w:t>О является неотъемлемой частью Д</w:t>
      </w:r>
      <w:r w:rsidRPr="007403BD">
        <w:rPr>
          <w:rFonts w:ascii="Times New Roman" w:hAnsi="Times New Roman" w:cs="Times New Roman"/>
          <w:sz w:val="24"/>
          <w:szCs w:val="24"/>
        </w:rPr>
        <w:t>оговора. Соблюдение эскизного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НТО является условием Д</w:t>
      </w:r>
      <w:r w:rsidRPr="007403BD">
        <w:rPr>
          <w:rFonts w:ascii="Times New Roman" w:hAnsi="Times New Roman" w:cs="Times New Roman"/>
          <w:sz w:val="24"/>
          <w:szCs w:val="24"/>
        </w:rPr>
        <w:t>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Окончание срока действия 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оговора влечет </w:t>
      </w:r>
      <w:r w:rsidRPr="00341EF3">
        <w:rPr>
          <w:rFonts w:ascii="Times New Roman" w:hAnsi="Times New Roman" w:cs="Times New Roman"/>
          <w:sz w:val="24"/>
          <w:szCs w:val="24"/>
        </w:rPr>
        <w:t>его прекращение, за исключением случа</w:t>
      </w:r>
      <w:r w:rsidR="00581291">
        <w:rPr>
          <w:rFonts w:ascii="Times New Roman" w:hAnsi="Times New Roman" w:cs="Times New Roman"/>
          <w:sz w:val="24"/>
          <w:szCs w:val="24"/>
        </w:rPr>
        <w:t>я</w:t>
      </w:r>
      <w:r w:rsidRPr="00341EF3">
        <w:rPr>
          <w:rFonts w:ascii="Times New Roman" w:hAnsi="Times New Roman" w:cs="Times New Roman"/>
          <w:sz w:val="24"/>
          <w:szCs w:val="24"/>
        </w:rPr>
        <w:t>,</w:t>
      </w:r>
      <w:r w:rsidRPr="00D23816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 w:rsidR="00581291">
        <w:rPr>
          <w:rFonts w:ascii="Times New Roman" w:hAnsi="Times New Roman" w:cs="Times New Roman"/>
          <w:sz w:val="24"/>
          <w:szCs w:val="24"/>
        </w:rPr>
        <w:t>ого</w:t>
      </w:r>
      <w:r w:rsidRPr="00D23816">
        <w:rPr>
          <w:rFonts w:ascii="Times New Roman" w:hAnsi="Times New Roman" w:cs="Times New Roman"/>
          <w:sz w:val="24"/>
          <w:szCs w:val="24"/>
        </w:rPr>
        <w:t xml:space="preserve"> пунктом 5.4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D23816">
        <w:rPr>
          <w:rFonts w:ascii="Times New Roman" w:hAnsi="Times New Roman" w:cs="Times New Roman"/>
          <w:sz w:val="24"/>
          <w:szCs w:val="24"/>
        </w:rPr>
        <w:t>.</w:t>
      </w:r>
    </w:p>
    <w:p w:rsidR="0030059F" w:rsidRPr="00D23816" w:rsidRDefault="0030059F" w:rsidP="005812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5BDD">
        <w:rPr>
          <w:rFonts w:ascii="Times New Roman" w:hAnsi="Times New Roman" w:cs="Times New Roman"/>
          <w:sz w:val="24"/>
          <w:szCs w:val="24"/>
        </w:rPr>
        <w:t>5.4. Договор на новый срок (пролонгация) заключается на основании заявления хозяйствующего субъекта, составленного в произвольной форме. Договор заключается на тех же условиях без проведения Конкурса</w:t>
      </w:r>
      <w:r w:rsidR="00581291" w:rsidRPr="009C5BDD">
        <w:rPr>
          <w:rFonts w:ascii="Times New Roman" w:hAnsi="Times New Roman" w:cs="Times New Roman"/>
          <w:sz w:val="24"/>
          <w:szCs w:val="24"/>
        </w:rPr>
        <w:t>.</w:t>
      </w:r>
    </w:p>
    <w:p w:rsidR="0030059F" w:rsidRPr="00423748" w:rsidRDefault="0030059F" w:rsidP="004237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 xml:space="preserve">5.5. Замена хозяйствующего субъекта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F5E7F">
        <w:rPr>
          <w:rFonts w:ascii="Times New Roman" w:hAnsi="Times New Roman" w:cs="Times New Roman"/>
          <w:sz w:val="24"/>
          <w:szCs w:val="24"/>
        </w:rPr>
        <w:t xml:space="preserve">оговору без проведения конкурса осуществляется </w:t>
      </w:r>
      <w:r w:rsidR="00423748" w:rsidRPr="009C5BDD">
        <w:rPr>
          <w:rFonts w:ascii="Times New Roman" w:hAnsi="Times New Roman"/>
          <w:sz w:val="24"/>
        </w:rPr>
        <w:t>в случае передачи прав по договору на размещение НТО правопреемникам реорганизованного юридического лица, индивидуального предпринимателя и</w:t>
      </w:r>
      <w:r w:rsidR="00D35A52" w:rsidRPr="009C5BDD">
        <w:rPr>
          <w:rFonts w:ascii="Times New Roman" w:hAnsi="Times New Roman"/>
          <w:sz w:val="24"/>
        </w:rPr>
        <w:t>ли</w:t>
      </w:r>
      <w:r w:rsidR="00423748" w:rsidRPr="009C5BDD">
        <w:rPr>
          <w:rFonts w:ascii="Times New Roman" w:hAnsi="Times New Roman"/>
          <w:sz w:val="24"/>
        </w:rPr>
        <w:t xml:space="preserve"> </w:t>
      </w:r>
      <w:proofErr w:type="spellStart"/>
      <w:r w:rsidR="00423748" w:rsidRPr="009C5BDD">
        <w:rPr>
          <w:rFonts w:ascii="Times New Roman" w:hAnsi="Times New Roman"/>
          <w:sz w:val="24"/>
        </w:rPr>
        <w:t>самозанятого</w:t>
      </w:r>
      <w:proofErr w:type="spellEnd"/>
      <w:r w:rsidR="00423748" w:rsidRPr="009C5BDD">
        <w:rPr>
          <w:rFonts w:ascii="Times New Roman" w:hAnsi="Times New Roman"/>
          <w:sz w:val="24"/>
        </w:rPr>
        <w:t xml:space="preserve"> гражданина</w:t>
      </w:r>
      <w:r w:rsidR="00423748">
        <w:rPr>
          <w:rFonts w:ascii="Times New Roman" w:hAnsi="Times New Roman"/>
          <w:sz w:val="24"/>
        </w:rPr>
        <w:t xml:space="preserve"> </w:t>
      </w:r>
      <w:r w:rsidRPr="00C4378B">
        <w:rPr>
          <w:rFonts w:ascii="Times New Roman" w:hAnsi="Times New Roman" w:cs="Times New Roman"/>
          <w:sz w:val="24"/>
          <w:szCs w:val="24"/>
        </w:rPr>
        <w:t xml:space="preserve">путем заключения дополнительного </w:t>
      </w:r>
      <w:r>
        <w:rPr>
          <w:rFonts w:ascii="Times New Roman" w:hAnsi="Times New Roman" w:cs="Times New Roman"/>
          <w:sz w:val="24"/>
          <w:szCs w:val="24"/>
        </w:rPr>
        <w:t>соглашения о замене Стороны по д</w:t>
      </w:r>
      <w:r w:rsidRPr="00C4378B">
        <w:rPr>
          <w:rFonts w:ascii="Times New Roman" w:hAnsi="Times New Roman" w:cs="Times New Roman"/>
          <w:sz w:val="24"/>
          <w:szCs w:val="24"/>
        </w:rPr>
        <w:t>оговору.</w:t>
      </w:r>
      <w:r w:rsidRPr="00EF5E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59F" w:rsidRPr="00B55781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5E7F">
        <w:rPr>
          <w:rFonts w:ascii="Times New Roman" w:hAnsi="Times New Roman" w:cs="Times New Roman"/>
          <w:sz w:val="24"/>
          <w:szCs w:val="24"/>
        </w:rPr>
        <w:t xml:space="preserve">Права и обязанности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F5E7F">
        <w:rPr>
          <w:rFonts w:ascii="Times New Roman" w:hAnsi="Times New Roman" w:cs="Times New Roman"/>
          <w:sz w:val="24"/>
          <w:szCs w:val="24"/>
        </w:rPr>
        <w:t xml:space="preserve">оговору переходят </w:t>
      </w:r>
      <w:proofErr w:type="gramStart"/>
      <w:r w:rsidRPr="00EF5E7F">
        <w:rPr>
          <w:rFonts w:ascii="Times New Roman" w:hAnsi="Times New Roman" w:cs="Times New Roman"/>
          <w:sz w:val="24"/>
          <w:szCs w:val="24"/>
        </w:rPr>
        <w:t xml:space="preserve">к новому </w:t>
      </w:r>
      <w:r w:rsidRPr="00B55781">
        <w:rPr>
          <w:rFonts w:ascii="Times New Roman" w:hAnsi="Times New Roman" w:cs="Times New Roman"/>
          <w:sz w:val="24"/>
          <w:szCs w:val="24"/>
        </w:rPr>
        <w:t>собственнику НТО со дня заключения дополнительного соглашения о замене Стороны по договору в пределах</w:t>
      </w:r>
      <w:proofErr w:type="gramEnd"/>
      <w:r w:rsidRPr="00B55781">
        <w:rPr>
          <w:rFonts w:ascii="Times New Roman" w:hAnsi="Times New Roman" w:cs="Times New Roman"/>
          <w:sz w:val="24"/>
          <w:szCs w:val="24"/>
        </w:rPr>
        <w:t xml:space="preserve"> срока действия Договора.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B55781">
        <w:rPr>
          <w:rFonts w:ascii="Times New Roman" w:hAnsi="Times New Roman" w:cs="Times New Roman"/>
          <w:sz w:val="24"/>
          <w:szCs w:val="24"/>
        </w:rPr>
        <w:t>Обращения о заключении дополнительного соглашения о замене Стороны по договору рассматриваются Комитетом в срок, не</w:t>
      </w:r>
      <w:r w:rsidRPr="00D23816">
        <w:rPr>
          <w:rFonts w:ascii="Times New Roman" w:hAnsi="Times New Roman" w:cs="Times New Roman"/>
          <w:sz w:val="24"/>
          <w:szCs w:val="24"/>
        </w:rPr>
        <w:t xml:space="preserve"> превышающий 15 рабочих дней (за исключением случаев, предусмотренных частью 2 статьи 12 Федерального закона от 02.05.2006 N 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3816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3816">
        <w:rPr>
          <w:rFonts w:ascii="Times New Roman" w:hAnsi="Times New Roman" w:cs="Times New Roman"/>
          <w:sz w:val="24"/>
          <w:szCs w:val="24"/>
        </w:rPr>
        <w:t>).</w:t>
      </w:r>
      <w:r w:rsidRPr="004B3217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0B61A0">
        <w:rPr>
          <w:rFonts w:ascii="Times New Roman" w:hAnsi="Times New Roman" w:cs="Times New Roman"/>
          <w:sz w:val="24"/>
          <w:szCs w:val="24"/>
        </w:rPr>
        <w:t>.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9D">
        <w:rPr>
          <w:rFonts w:ascii="Times New Roman" w:hAnsi="Times New Roman" w:cs="Times New Roman"/>
          <w:color w:val="000000"/>
          <w:sz w:val="24"/>
          <w:szCs w:val="24"/>
        </w:rPr>
        <w:t>о досрочном</w:t>
      </w:r>
      <w:r>
        <w:rPr>
          <w:rFonts w:ascii="Times New Roman" w:hAnsi="Times New Roman" w:cs="Times New Roman"/>
          <w:sz w:val="24"/>
          <w:szCs w:val="24"/>
        </w:rPr>
        <w:t xml:space="preserve"> расторжении</w:t>
      </w:r>
      <w:r w:rsidRPr="00D23816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6B009D">
        <w:rPr>
          <w:rFonts w:ascii="Times New Roman" w:hAnsi="Times New Roman" w:cs="Times New Roman"/>
          <w:color w:val="000000"/>
          <w:sz w:val="24"/>
          <w:szCs w:val="24"/>
        </w:rPr>
        <w:t>осуществляется в</w:t>
      </w:r>
      <w:r w:rsidRPr="00D23816">
        <w:rPr>
          <w:rFonts w:ascii="Times New Roman" w:hAnsi="Times New Roman" w:cs="Times New Roman"/>
          <w:sz w:val="24"/>
          <w:szCs w:val="24"/>
        </w:rPr>
        <w:t xml:space="preserve"> следующих случаях: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5.6.1.</w:t>
      </w:r>
      <w:r w:rsidRPr="00D23816">
        <w:rPr>
          <w:rFonts w:ascii="Times New Roman" w:hAnsi="Times New Roman" w:cs="Times New Roman"/>
          <w:sz w:val="24"/>
          <w:szCs w:val="24"/>
        </w:rPr>
        <w:t xml:space="preserve"> по заявлению хозяйствующего субъекта НТО;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5.6.2. по соглашению сторон;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5.6.3. по решению суда;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5.6.4. в случае принятия Комитетом решения об одностороннем отказе от исполнения Договора по следующим основаниям:</w:t>
      </w:r>
    </w:p>
    <w:p w:rsidR="0030059F" w:rsidRDefault="0030059F" w:rsidP="00294A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5.6.4.1.</w:t>
      </w:r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 w:rsidRPr="007507A0">
        <w:rPr>
          <w:rFonts w:ascii="Times New Roman" w:hAnsi="Times New Roman" w:cs="Times New Roman"/>
          <w:sz w:val="24"/>
          <w:szCs w:val="24"/>
        </w:rPr>
        <w:t>при</w:t>
      </w:r>
      <w:r w:rsidRPr="000B61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009D">
        <w:rPr>
          <w:rFonts w:ascii="Times New Roman" w:hAnsi="Times New Roman" w:cs="Times New Roman"/>
          <w:color w:val="000000"/>
          <w:sz w:val="24"/>
          <w:szCs w:val="24"/>
        </w:rPr>
        <w:t>поступлении информации о</w:t>
      </w:r>
      <w:r w:rsidRPr="00D23816">
        <w:rPr>
          <w:rFonts w:ascii="Times New Roman" w:hAnsi="Times New Roman" w:cs="Times New Roman"/>
          <w:sz w:val="24"/>
          <w:szCs w:val="24"/>
        </w:rPr>
        <w:t xml:space="preserve"> прекращении хозяйствующим субъектом осуществления торговой деятельности НТО;</w:t>
      </w:r>
      <w:bookmarkStart w:id="2" w:name="P224"/>
      <w:bookmarkEnd w:id="2"/>
    </w:p>
    <w:p w:rsidR="00741C1D" w:rsidRPr="00741C1D" w:rsidRDefault="00294AD0" w:rsidP="00741C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5.6.4.2</w:t>
      </w:r>
      <w:r w:rsidR="00741C1D" w:rsidRPr="007B411A">
        <w:rPr>
          <w:rFonts w:ascii="Times New Roman" w:hAnsi="Times New Roman" w:cs="Times New Roman"/>
          <w:sz w:val="24"/>
          <w:szCs w:val="24"/>
        </w:rPr>
        <w:t>. при поступлении информации о прекращении деятельности хозяйствующего субъекта – физического лица в качестве индивидуального предпринимателя либо в случае ликвидации (банкротства) хозяйствующего субъекта – юридического лица в соответствии с действующим законодательством РФ.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6"/>
      <w:bookmarkEnd w:id="3"/>
      <w:r w:rsidRPr="00D23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5.6.5. </w:t>
      </w:r>
      <w:r w:rsidRPr="00D23816">
        <w:rPr>
          <w:rFonts w:ascii="Times New Roman" w:hAnsi="Times New Roman" w:cs="Times New Roman"/>
          <w:sz w:val="24"/>
          <w:szCs w:val="24"/>
        </w:rPr>
        <w:t>в случае нарушения хозяйствующим субъектом условий Договора:</w:t>
      </w:r>
    </w:p>
    <w:p w:rsidR="0030059F" w:rsidRPr="00D23816" w:rsidRDefault="00741C1D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просрочка </w:t>
      </w:r>
      <w:r w:rsidRPr="007B411A">
        <w:rPr>
          <w:rFonts w:ascii="Times New Roman" w:hAnsi="Times New Roman" w:cs="Times New Roman"/>
          <w:sz w:val="24"/>
          <w:szCs w:val="24"/>
        </w:rPr>
        <w:t>более 3</w:t>
      </w:r>
      <w:r w:rsidR="0030059F" w:rsidRPr="007B411A">
        <w:rPr>
          <w:rFonts w:ascii="Times New Roman" w:hAnsi="Times New Roman" w:cs="Times New Roman"/>
          <w:sz w:val="24"/>
          <w:szCs w:val="24"/>
        </w:rPr>
        <w:t>-х</w:t>
      </w:r>
      <w:r w:rsidR="0030059F" w:rsidRPr="00D23816">
        <w:rPr>
          <w:rFonts w:ascii="Times New Roman" w:hAnsi="Times New Roman" w:cs="Times New Roman"/>
          <w:sz w:val="24"/>
          <w:szCs w:val="24"/>
        </w:rPr>
        <w:t xml:space="preserve"> месяцев внесения платы за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НТО в соответствии с договором</w:t>
      </w:r>
      <w:r w:rsidR="0030059F" w:rsidRPr="00D23816">
        <w:rPr>
          <w:rFonts w:ascii="Times New Roman" w:hAnsi="Times New Roman" w:cs="Times New Roman"/>
          <w:sz w:val="24"/>
          <w:szCs w:val="24"/>
        </w:rPr>
        <w:t xml:space="preserve"> при наличии неисполненной претензии Комитета;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нарушение специализации НТО </w:t>
      </w:r>
      <w:r w:rsidRPr="00D23816">
        <w:rPr>
          <w:rFonts w:ascii="Times New Roman" w:hAnsi="Times New Roman" w:cs="Times New Roman"/>
          <w:sz w:val="24"/>
          <w:szCs w:val="24"/>
        </w:rPr>
        <w:t>при наличии акта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816">
        <w:rPr>
          <w:rFonts w:ascii="Times New Roman" w:hAnsi="Times New Roman" w:cs="Times New Roman"/>
          <w:sz w:val="24"/>
          <w:szCs w:val="24"/>
        </w:rPr>
        <w:t xml:space="preserve"> составленного Комитетом;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- несоответствие или самовольное изменение </w:t>
      </w:r>
      <w:r w:rsidRPr="00FE6D91">
        <w:rPr>
          <w:rFonts w:ascii="Times New Roman" w:hAnsi="Times New Roman" w:cs="Times New Roman"/>
          <w:sz w:val="24"/>
          <w:szCs w:val="24"/>
        </w:rPr>
        <w:t>площади НТО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sz w:val="24"/>
          <w:szCs w:val="24"/>
        </w:rPr>
        <w:t>места размещения НТО в утвержденной схеме;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- несоответствие эскизному проекту НТО;</w:t>
      </w:r>
    </w:p>
    <w:p w:rsidR="0030059F" w:rsidRPr="006F51E5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01E81">
        <w:rPr>
          <w:rFonts w:ascii="Times New Roman" w:hAnsi="Times New Roman" w:cs="Times New Roman"/>
          <w:sz w:val="24"/>
          <w:szCs w:val="24"/>
        </w:rPr>
        <w:t xml:space="preserve"> </w:t>
      </w:r>
      <w:r w:rsidRPr="00AA66FA">
        <w:rPr>
          <w:rFonts w:ascii="Times New Roman" w:hAnsi="Times New Roman" w:cs="Times New Roman"/>
          <w:sz w:val="24"/>
          <w:szCs w:val="24"/>
        </w:rPr>
        <w:t xml:space="preserve">неоднократное нарушение (более 2 раз) </w:t>
      </w:r>
      <w:hyperlink r:id="rId17" w:history="1">
        <w:r w:rsidRPr="00AB442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B4429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AB4429" w:rsidRPr="00AB4429">
        <w:rPr>
          <w:rFonts w:ascii="Times New Roman" w:hAnsi="Times New Roman" w:cs="Times New Roman"/>
          <w:sz w:val="24"/>
          <w:szCs w:val="24"/>
        </w:rPr>
        <w:t xml:space="preserve"> территорий сельских поселений, расположенных на территории муниципального образования «Великолукский район» </w:t>
      </w:r>
      <w:r w:rsidRPr="00AB4429">
        <w:rPr>
          <w:rFonts w:ascii="Times New Roman" w:hAnsi="Times New Roman" w:cs="Times New Roman"/>
          <w:color w:val="000000"/>
          <w:sz w:val="24"/>
          <w:szCs w:val="24"/>
        </w:rPr>
        <w:t>на территории НТО согласно</w:t>
      </w:r>
      <w:r w:rsidRPr="006F51E5">
        <w:rPr>
          <w:rFonts w:ascii="Times New Roman" w:hAnsi="Times New Roman" w:cs="Times New Roman"/>
          <w:color w:val="000000"/>
          <w:sz w:val="24"/>
          <w:szCs w:val="24"/>
        </w:rPr>
        <w:t xml:space="preserve"> Схеме размещения; </w:t>
      </w:r>
    </w:p>
    <w:p w:rsidR="0030059F" w:rsidRPr="00B85261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- отсутствие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9E0369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Pr="00B85261">
        <w:rPr>
          <w:rFonts w:ascii="Times New Roman" w:hAnsi="Times New Roman" w:cs="Times New Roman"/>
          <w:sz w:val="24"/>
          <w:szCs w:val="24"/>
        </w:rPr>
        <w:t xml:space="preserve">сбор и вывоз мусора и иных отходов от использования объекта;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- невыполнение хозяйствующим субъектом НТО обоснованных требований по внешнему виду временного сооружения, санитарному содержанию и благоустройству территории</w:t>
      </w:r>
      <w:bookmarkStart w:id="4" w:name="P241"/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3816">
        <w:rPr>
          <w:rFonts w:ascii="Times New Roman" w:hAnsi="Times New Roman" w:cs="Times New Roman"/>
          <w:sz w:val="24"/>
          <w:szCs w:val="24"/>
        </w:rPr>
        <w:t>. Сторона, инициирующая процедуру досрочного расторжения договора, обязана за 10 календарных дней сообщить об этом другой стороне в письменной форме.</w:t>
      </w:r>
    </w:p>
    <w:p w:rsidR="0030059F" w:rsidRPr="00FE6D91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223A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9223A">
        <w:rPr>
          <w:rFonts w:ascii="Times New Roman" w:hAnsi="Times New Roman" w:cs="Times New Roman"/>
          <w:color w:val="000000"/>
          <w:sz w:val="24"/>
          <w:szCs w:val="24"/>
        </w:rPr>
        <w:t xml:space="preserve">. При принятии решения о досрочном прекращении Договора, в случаях предусмотренных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п. 5.</w:t>
      </w:r>
      <w:r w:rsidRPr="00741C1D"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="00741C1D" w:rsidRPr="00741C1D">
        <w:rPr>
          <w:rFonts w:ascii="Times New Roman" w:hAnsi="Times New Roman" w:cs="Times New Roman"/>
          <w:sz w:val="24"/>
          <w:szCs w:val="24"/>
        </w:rPr>
        <w:t xml:space="preserve"> и п. </w:t>
      </w:r>
      <w:r w:rsidR="00741C1D" w:rsidRPr="007B411A">
        <w:rPr>
          <w:rFonts w:ascii="Times New Roman" w:hAnsi="Times New Roman" w:cs="Times New Roman"/>
          <w:sz w:val="24"/>
          <w:szCs w:val="24"/>
        </w:rPr>
        <w:t>5.6.5.</w:t>
      </w:r>
      <w:r w:rsidRPr="00741C1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E9223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Положения, Комитет вручает хозяйствующему субъекту под расписку письменное уведомление об одностороннем отказе от исполнения Договора</w:t>
      </w:r>
      <w:r w:rsidRPr="00D23816">
        <w:rPr>
          <w:rFonts w:ascii="Times New Roman" w:hAnsi="Times New Roman" w:cs="Times New Roman"/>
          <w:sz w:val="24"/>
          <w:szCs w:val="24"/>
        </w:rPr>
        <w:t xml:space="preserve"> и сроке демонтажа НТО или направляет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92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sz w:val="24"/>
          <w:szCs w:val="24"/>
        </w:rPr>
        <w:t>получателю почтовым отправлением с уведомлением о вручении.</w:t>
      </w:r>
    </w:p>
    <w:p w:rsidR="008845B4" w:rsidRPr="00D23816" w:rsidRDefault="0030059F" w:rsidP="008845B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</w:t>
      </w:r>
      <w:r w:rsidR="00294AD0">
        <w:rPr>
          <w:rFonts w:ascii="Times New Roman" w:hAnsi="Times New Roman" w:cs="Times New Roman"/>
          <w:sz w:val="24"/>
          <w:szCs w:val="24"/>
        </w:rPr>
        <w:t>.9</w:t>
      </w:r>
      <w:r w:rsidR="008845B4">
        <w:rPr>
          <w:rFonts w:ascii="Times New Roman" w:hAnsi="Times New Roman" w:cs="Times New Roman"/>
          <w:sz w:val="24"/>
          <w:szCs w:val="24"/>
        </w:rPr>
        <w:t xml:space="preserve">. Хозяйствующий субъект </w:t>
      </w:r>
      <w:r w:rsidR="008845B4" w:rsidRPr="009C5BDD">
        <w:rPr>
          <w:rFonts w:ascii="Times New Roman" w:hAnsi="Times New Roman" w:cs="Times New Roman"/>
          <w:sz w:val="24"/>
          <w:szCs w:val="24"/>
        </w:rPr>
        <w:t>по истечению</w:t>
      </w:r>
      <w:r w:rsidRPr="009C5BDD">
        <w:rPr>
          <w:rFonts w:ascii="Times New Roman" w:hAnsi="Times New Roman" w:cs="Times New Roman"/>
          <w:sz w:val="24"/>
          <w:szCs w:val="24"/>
        </w:rPr>
        <w:t xml:space="preserve"> 10 календарных дней после получения письменного уведомления </w:t>
      </w:r>
      <w:r w:rsidRPr="009C5BDD">
        <w:rPr>
          <w:rFonts w:ascii="Times New Roman" w:hAnsi="Times New Roman" w:cs="Times New Roman"/>
          <w:color w:val="000000"/>
          <w:sz w:val="24"/>
          <w:szCs w:val="24"/>
        </w:rPr>
        <w:t>об одностороннем отказе от исполнения Договора</w:t>
      </w:r>
      <w:r w:rsidRPr="009C5BDD">
        <w:rPr>
          <w:rFonts w:ascii="Times New Roman" w:hAnsi="Times New Roman" w:cs="Times New Roman"/>
          <w:sz w:val="24"/>
          <w:szCs w:val="24"/>
        </w:rPr>
        <w:t xml:space="preserve"> обязан прекратить функционирование НТО.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</w:t>
      </w:r>
      <w:r w:rsidR="00294AD0">
        <w:rPr>
          <w:rFonts w:ascii="Times New Roman" w:hAnsi="Times New Roman" w:cs="Times New Roman"/>
          <w:sz w:val="24"/>
          <w:szCs w:val="24"/>
        </w:rPr>
        <w:t>.10</w:t>
      </w:r>
      <w:r w:rsidRPr="00D23816">
        <w:rPr>
          <w:rFonts w:ascii="Times New Roman" w:hAnsi="Times New Roman" w:cs="Times New Roman"/>
          <w:sz w:val="24"/>
          <w:szCs w:val="24"/>
        </w:rPr>
        <w:t xml:space="preserve">. Функционирование НТО по истечении установленного срока считается незаконным, за что хозяйствующий субъект несет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РФ.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</w:t>
      </w:r>
      <w:r w:rsidR="00294AD0">
        <w:rPr>
          <w:rFonts w:ascii="Times New Roman" w:hAnsi="Times New Roman" w:cs="Times New Roman"/>
          <w:sz w:val="24"/>
          <w:szCs w:val="24"/>
        </w:rPr>
        <w:t>.11</w:t>
      </w:r>
      <w:r w:rsidRPr="00D23816">
        <w:rPr>
          <w:rFonts w:ascii="Times New Roman" w:hAnsi="Times New Roman" w:cs="Times New Roman"/>
          <w:sz w:val="24"/>
          <w:szCs w:val="24"/>
        </w:rPr>
        <w:t xml:space="preserve">. При досрочном прекращении Договора хозяйствующий субъект в течение 10 календарных дней </w:t>
      </w:r>
      <w:proofErr w:type="gramStart"/>
      <w:r w:rsidRPr="00D23816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прекращения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функционирования, определяемой в соответствии с п.5.10. настоящего Положения, </w:t>
      </w:r>
      <w:r w:rsidRPr="00D23816">
        <w:rPr>
          <w:rFonts w:ascii="Times New Roman" w:hAnsi="Times New Roman" w:cs="Times New Roman"/>
          <w:sz w:val="24"/>
          <w:szCs w:val="24"/>
        </w:rPr>
        <w:t>обязан демонтировать НТО и восстановить благоустройство места размещения и прилегающей территории.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</w:t>
      </w:r>
      <w:r w:rsidR="00294AD0">
        <w:rPr>
          <w:rFonts w:ascii="Times New Roman" w:hAnsi="Times New Roman" w:cs="Times New Roman"/>
          <w:sz w:val="24"/>
          <w:szCs w:val="24"/>
        </w:rPr>
        <w:t>.12</w:t>
      </w:r>
      <w:r w:rsidRPr="00D23816">
        <w:rPr>
          <w:rFonts w:ascii="Times New Roman" w:hAnsi="Times New Roman" w:cs="Times New Roman"/>
          <w:sz w:val="24"/>
          <w:szCs w:val="24"/>
        </w:rPr>
        <w:t>. Поврежденные, разрушенные и (или) нефункционирующие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816">
        <w:rPr>
          <w:rFonts w:ascii="Times New Roman" w:hAnsi="Times New Roman" w:cs="Times New Roman"/>
          <w:sz w:val="24"/>
          <w:szCs w:val="24"/>
        </w:rPr>
        <w:t xml:space="preserve">НТО должны быть демонтированы  владельцем за свой счет в течение 10 календарных дней или восстановлены в течение 60 календарных дней </w:t>
      </w:r>
      <w:proofErr w:type="gramStart"/>
      <w:r w:rsidRPr="00D23816">
        <w:rPr>
          <w:rFonts w:ascii="Times New Roman" w:hAnsi="Times New Roman" w:cs="Times New Roman"/>
          <w:sz w:val="24"/>
          <w:szCs w:val="24"/>
        </w:rPr>
        <w:t>с даты вручения</w:t>
      </w:r>
      <w:proofErr w:type="gramEnd"/>
      <w:r w:rsidRPr="00D23816">
        <w:rPr>
          <w:rFonts w:ascii="Times New Roman" w:hAnsi="Times New Roman" w:cs="Times New Roman"/>
          <w:sz w:val="24"/>
          <w:szCs w:val="24"/>
        </w:rPr>
        <w:t xml:space="preserve"> уведомления в соответствии с требованиями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59F" w:rsidRPr="00F566DC" w:rsidRDefault="00294AD0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30059F">
        <w:rPr>
          <w:rFonts w:ascii="Times New Roman" w:hAnsi="Times New Roman" w:cs="Times New Roman"/>
          <w:sz w:val="24"/>
          <w:szCs w:val="24"/>
        </w:rPr>
        <w:t>. При прекращении Д</w:t>
      </w:r>
      <w:r w:rsidR="0030059F" w:rsidRPr="00D23816">
        <w:rPr>
          <w:rFonts w:ascii="Times New Roman" w:hAnsi="Times New Roman" w:cs="Times New Roman"/>
          <w:sz w:val="24"/>
          <w:szCs w:val="24"/>
        </w:rPr>
        <w:t xml:space="preserve">оговора вследствие окончания </w:t>
      </w:r>
      <w:r w:rsidR="0030059F">
        <w:rPr>
          <w:rFonts w:ascii="Times New Roman" w:hAnsi="Times New Roman" w:cs="Times New Roman"/>
          <w:sz w:val="24"/>
          <w:szCs w:val="24"/>
        </w:rPr>
        <w:t>с</w:t>
      </w:r>
      <w:r w:rsidR="0030059F" w:rsidRPr="00D23816">
        <w:rPr>
          <w:rFonts w:ascii="Times New Roman" w:hAnsi="Times New Roman" w:cs="Times New Roman"/>
          <w:sz w:val="24"/>
          <w:szCs w:val="24"/>
        </w:rPr>
        <w:t>рока</w:t>
      </w:r>
      <w:r w:rsidR="0030059F">
        <w:rPr>
          <w:rFonts w:ascii="Times New Roman" w:hAnsi="Times New Roman" w:cs="Times New Roman"/>
          <w:sz w:val="24"/>
          <w:szCs w:val="24"/>
        </w:rPr>
        <w:t xml:space="preserve"> его</w:t>
      </w:r>
      <w:r w:rsidR="0030059F" w:rsidRPr="00D23816">
        <w:rPr>
          <w:rFonts w:ascii="Times New Roman" w:hAnsi="Times New Roman" w:cs="Times New Roman"/>
          <w:sz w:val="24"/>
          <w:szCs w:val="24"/>
        </w:rPr>
        <w:t xml:space="preserve"> дей</w:t>
      </w:r>
      <w:r w:rsidR="0030059F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30059F" w:rsidRPr="00D23816">
        <w:rPr>
          <w:rFonts w:ascii="Times New Roman" w:hAnsi="Times New Roman" w:cs="Times New Roman"/>
          <w:sz w:val="24"/>
          <w:szCs w:val="24"/>
        </w:rPr>
        <w:t xml:space="preserve">хозяйствующий субъект обязан демонтировать НТО за свой счет и восстановить благоустройство места размещения и прилегающей территории в течение 10 календарных дней </w:t>
      </w:r>
      <w:proofErr w:type="gramStart"/>
      <w:r w:rsidR="0030059F" w:rsidRPr="00D23816">
        <w:rPr>
          <w:rFonts w:ascii="Times New Roman" w:hAnsi="Times New Roman" w:cs="Times New Roman"/>
          <w:sz w:val="24"/>
          <w:szCs w:val="24"/>
        </w:rPr>
        <w:t xml:space="preserve">с </w:t>
      </w:r>
      <w:r w:rsidR="0030059F" w:rsidRPr="00F566DC">
        <w:rPr>
          <w:rFonts w:ascii="Times New Roman" w:hAnsi="Times New Roman" w:cs="Times New Roman"/>
          <w:color w:val="000000"/>
          <w:sz w:val="24"/>
          <w:szCs w:val="24"/>
        </w:rPr>
        <w:t>даты окончания</w:t>
      </w:r>
      <w:proofErr w:type="gramEnd"/>
      <w:r w:rsidR="0030059F" w:rsidRPr="00F566DC">
        <w:rPr>
          <w:rFonts w:ascii="Times New Roman" w:hAnsi="Times New Roman" w:cs="Times New Roman"/>
          <w:color w:val="000000"/>
          <w:sz w:val="24"/>
          <w:szCs w:val="24"/>
        </w:rPr>
        <w:t xml:space="preserve"> срока действия </w:t>
      </w:r>
      <w:r w:rsidR="0030059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0059F" w:rsidRPr="00F566DC">
        <w:rPr>
          <w:rFonts w:ascii="Times New Roman" w:hAnsi="Times New Roman" w:cs="Times New Roman"/>
          <w:color w:val="000000"/>
          <w:sz w:val="24"/>
          <w:szCs w:val="24"/>
        </w:rPr>
        <w:t xml:space="preserve">оговора, за исключением случаев, предусмотренных п. 5.4 настоящего Положения.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</w:t>
      </w:r>
      <w:r w:rsidR="00294AD0">
        <w:rPr>
          <w:rFonts w:ascii="Times New Roman" w:hAnsi="Times New Roman" w:cs="Times New Roman"/>
          <w:sz w:val="24"/>
          <w:szCs w:val="24"/>
        </w:rPr>
        <w:t>.14</w:t>
      </w:r>
      <w:r w:rsidRPr="00D23816">
        <w:rPr>
          <w:rFonts w:ascii="Times New Roman" w:hAnsi="Times New Roman" w:cs="Times New Roman"/>
          <w:sz w:val="24"/>
          <w:szCs w:val="24"/>
        </w:rPr>
        <w:t>. Демонтаж (перемещение) НТО осуществляется хозяйствующим субъектом самостоятельно и за свой счет.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5.1</w:t>
      </w:r>
      <w:r w:rsidR="00294AD0">
        <w:rPr>
          <w:rFonts w:ascii="Times New Roman" w:hAnsi="Times New Roman" w:cs="Times New Roman"/>
          <w:sz w:val="24"/>
          <w:szCs w:val="24"/>
        </w:rPr>
        <w:t>5</w:t>
      </w:r>
      <w:r w:rsidRPr="00D23816">
        <w:rPr>
          <w:rFonts w:ascii="Times New Roman" w:hAnsi="Times New Roman" w:cs="Times New Roman"/>
          <w:sz w:val="24"/>
          <w:szCs w:val="24"/>
        </w:rPr>
        <w:t xml:space="preserve">. При неисполнении хозяйствующим субъектом обязанности по своевременному их демонтажу объекты считаются самовольно установленными, а места их размещения подлежат освобождению в соответствии с действующим законодательством Российской Федерации и условиями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23816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059F" w:rsidRPr="00D23816" w:rsidRDefault="0030059F" w:rsidP="0030059F">
      <w:pPr>
        <w:pStyle w:val="ConsPlusNormal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b/>
          <w:sz w:val="24"/>
          <w:szCs w:val="24"/>
        </w:rPr>
        <w:t xml:space="preserve">6. Порядок оплаты за размещение НТО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D2381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01E8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01E81" w:rsidRPr="00A01E81">
        <w:rPr>
          <w:rFonts w:ascii="Times New Roman" w:hAnsi="Times New Roman"/>
          <w:b/>
          <w:sz w:val="24"/>
          <w:szCs w:val="24"/>
        </w:rPr>
        <w:t>Великолукский район</w:t>
      </w:r>
      <w:r w:rsidRPr="00A01E8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6.1. Размер платы за размещение НТО рассчитывается в соответствии с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3816">
        <w:rPr>
          <w:rFonts w:ascii="Times New Roman" w:hAnsi="Times New Roman" w:cs="Times New Roman"/>
          <w:sz w:val="24"/>
          <w:szCs w:val="24"/>
        </w:rPr>
        <w:t xml:space="preserve">етодикой расчета размера платы за размещение НТО и объектов оказания услуг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01E81" w:rsidRPr="00D23816">
        <w:rPr>
          <w:rFonts w:ascii="Times New Roman" w:hAnsi="Times New Roman"/>
          <w:sz w:val="24"/>
          <w:szCs w:val="24"/>
        </w:rPr>
        <w:t>Велик</w:t>
      </w:r>
      <w:r w:rsidR="00A01E81">
        <w:rPr>
          <w:rFonts w:ascii="Times New Roman" w:hAnsi="Times New Roman"/>
          <w:sz w:val="24"/>
          <w:szCs w:val="24"/>
        </w:rPr>
        <w:t>олукский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3816">
        <w:rPr>
          <w:rFonts w:ascii="Times New Roman" w:hAnsi="Times New Roman" w:cs="Times New Roman"/>
          <w:sz w:val="24"/>
          <w:szCs w:val="24"/>
        </w:rPr>
        <w:t xml:space="preserve">, утвержденной решением </w:t>
      </w:r>
      <w:r w:rsidR="00A01E8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Pr="00D23816">
        <w:rPr>
          <w:rFonts w:ascii="Times New Roman" w:hAnsi="Times New Roman" w:cs="Times New Roman"/>
          <w:sz w:val="24"/>
          <w:szCs w:val="24"/>
        </w:rPr>
        <w:t>Великолукско</w:t>
      </w:r>
      <w:r w:rsidR="00A01E81">
        <w:rPr>
          <w:rFonts w:ascii="Times New Roman" w:hAnsi="Times New Roman" w:cs="Times New Roman"/>
          <w:sz w:val="24"/>
          <w:szCs w:val="24"/>
        </w:rPr>
        <w:t>го района</w:t>
      </w:r>
      <w:r w:rsidRPr="00D23816">
        <w:rPr>
          <w:rFonts w:ascii="Times New Roman" w:hAnsi="Times New Roman" w:cs="Times New Roman"/>
          <w:sz w:val="24"/>
          <w:szCs w:val="24"/>
        </w:rPr>
        <w:t>.</w:t>
      </w:r>
    </w:p>
    <w:p w:rsidR="0030059F" w:rsidRPr="00637A1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6.2. Внесение платы за </w:t>
      </w:r>
      <w:r w:rsidRPr="00637A10">
        <w:rPr>
          <w:rFonts w:ascii="Times New Roman" w:hAnsi="Times New Roman" w:cs="Times New Roman"/>
          <w:sz w:val="24"/>
          <w:szCs w:val="24"/>
        </w:rPr>
        <w:t>размещение НТО осуществляется путем перечисления денежных сре</w:t>
      </w:r>
      <w:proofErr w:type="gramStart"/>
      <w:r w:rsidRPr="00637A10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37A10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2D035E" w:rsidRPr="00D23816">
        <w:rPr>
          <w:rFonts w:ascii="Times New Roman" w:hAnsi="Times New Roman"/>
          <w:sz w:val="24"/>
          <w:szCs w:val="24"/>
        </w:rPr>
        <w:t>Велик</w:t>
      </w:r>
      <w:r w:rsidR="002D035E">
        <w:rPr>
          <w:rFonts w:ascii="Times New Roman" w:hAnsi="Times New Roman"/>
          <w:sz w:val="24"/>
          <w:szCs w:val="24"/>
        </w:rPr>
        <w:t>олукского района</w:t>
      </w:r>
      <w:r w:rsidR="002D035E" w:rsidRPr="00D23816">
        <w:rPr>
          <w:rFonts w:ascii="Times New Roman" w:hAnsi="Times New Roman"/>
          <w:sz w:val="24"/>
          <w:szCs w:val="24"/>
        </w:rPr>
        <w:t xml:space="preserve"> </w:t>
      </w:r>
      <w:r w:rsidRPr="00637A10">
        <w:rPr>
          <w:rFonts w:ascii="Times New Roman" w:hAnsi="Times New Roman" w:cs="Times New Roman"/>
          <w:sz w:val="24"/>
          <w:szCs w:val="24"/>
        </w:rPr>
        <w:t xml:space="preserve">в сроки, утвержденные решением </w:t>
      </w:r>
      <w:r w:rsidR="002D03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2D035E" w:rsidRPr="00D23816">
        <w:rPr>
          <w:rFonts w:ascii="Times New Roman" w:hAnsi="Times New Roman" w:cs="Times New Roman"/>
          <w:sz w:val="24"/>
          <w:szCs w:val="24"/>
        </w:rPr>
        <w:t>Великолукско</w:t>
      </w:r>
      <w:r w:rsidR="002D035E">
        <w:rPr>
          <w:rFonts w:ascii="Times New Roman" w:hAnsi="Times New Roman" w:cs="Times New Roman"/>
          <w:sz w:val="24"/>
          <w:szCs w:val="24"/>
        </w:rPr>
        <w:t>го района</w:t>
      </w:r>
      <w:r w:rsidR="002D035E" w:rsidRPr="00D23816">
        <w:rPr>
          <w:rFonts w:ascii="Times New Roman" w:hAnsi="Times New Roman" w:cs="Times New Roman"/>
          <w:sz w:val="24"/>
          <w:szCs w:val="24"/>
        </w:rPr>
        <w:t>.</w:t>
      </w:r>
    </w:p>
    <w:p w:rsidR="0030059F" w:rsidRPr="00E831F4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ab/>
      </w:r>
      <w:r w:rsidRPr="00D2381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Pr="00D2381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23816">
        <w:rPr>
          <w:rFonts w:ascii="Times New Roman" w:hAnsi="Times New Roman" w:cs="Times New Roman"/>
          <w:b/>
          <w:sz w:val="24"/>
          <w:szCs w:val="24"/>
        </w:rPr>
        <w:t xml:space="preserve"> размещением</w:t>
      </w:r>
      <w:r w:rsidR="002D035E">
        <w:rPr>
          <w:rFonts w:ascii="Times New Roman" w:hAnsi="Times New Roman" w:cs="Times New Roman"/>
          <w:b/>
          <w:sz w:val="24"/>
          <w:szCs w:val="24"/>
        </w:rPr>
        <w:t xml:space="preserve"> НТО, осуществляемый Комитетом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D238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3816">
        <w:rPr>
          <w:rFonts w:ascii="Times New Roman" w:hAnsi="Times New Roman" w:cs="Times New Roman"/>
          <w:sz w:val="24"/>
          <w:szCs w:val="24"/>
        </w:rPr>
        <w:t xml:space="preserve"> соблюдением требований настоящего Положения при размещении НТО включает в себя: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 xml:space="preserve">- учет НТО и </w:t>
      </w:r>
      <w:proofErr w:type="gramStart"/>
      <w:r w:rsidRPr="00D238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3816">
        <w:rPr>
          <w:rFonts w:ascii="Times New Roman" w:hAnsi="Times New Roman" w:cs="Times New Roman"/>
          <w:sz w:val="24"/>
          <w:szCs w:val="24"/>
        </w:rPr>
        <w:t xml:space="preserve"> их размещением;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238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23816">
        <w:rPr>
          <w:rFonts w:ascii="Times New Roman" w:hAnsi="Times New Roman" w:cs="Times New Roman"/>
          <w:sz w:val="24"/>
          <w:szCs w:val="24"/>
        </w:rPr>
        <w:t xml:space="preserve"> исполнением условий договора на размещение НТО, в том числе за целевым использованием места размещения НТО, за соответствием типа, площади, вида </w:t>
      </w:r>
      <w:r w:rsidRPr="00D23816">
        <w:rPr>
          <w:rFonts w:ascii="Times New Roman" w:hAnsi="Times New Roman" w:cs="Times New Roman"/>
          <w:sz w:val="24"/>
          <w:szCs w:val="24"/>
        </w:rPr>
        <w:lastRenderedPageBreak/>
        <w:t>деятельности (торговля продовольственными (или) непродовольственными товарами, общественное питание и другое), специализации НТО (при ее наличии);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- выявление фактов незаконного размещения, самовольной установки НТО;</w:t>
      </w:r>
    </w:p>
    <w:p w:rsidR="0030059F" w:rsidRPr="008873C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73C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73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3CF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осуществления платы за размещение НТО;</w:t>
      </w:r>
    </w:p>
    <w:p w:rsidR="0030059F" w:rsidRPr="00B04328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873CF">
        <w:rPr>
          <w:rFonts w:ascii="Times New Roman" w:hAnsi="Times New Roman" w:cs="Times New Roman"/>
          <w:sz w:val="24"/>
          <w:szCs w:val="24"/>
        </w:rPr>
        <w:t>- принятие мер по взысканию недоимки, возникшей по истекшим срокам уплаты, и по взысканию сумм пени, начисленны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873CF">
        <w:rPr>
          <w:rFonts w:ascii="Times New Roman" w:hAnsi="Times New Roman" w:cs="Times New Roman"/>
          <w:sz w:val="24"/>
          <w:szCs w:val="24"/>
        </w:rPr>
        <w:t xml:space="preserve"> за несвоевременную уплату платежей.</w:t>
      </w:r>
    </w:p>
    <w:p w:rsidR="009C5BDD" w:rsidRDefault="0030059F" w:rsidP="009C5BD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  <w:r w:rsidR="009C5BDD">
        <w:rPr>
          <w:rFonts w:ascii="Times New Roman" w:hAnsi="Times New Roman" w:cs="Times New Roman"/>
          <w:szCs w:val="22"/>
        </w:rPr>
        <w:lastRenderedPageBreak/>
        <w:t xml:space="preserve">  </w:t>
      </w:r>
    </w:p>
    <w:p w:rsidR="0030059F" w:rsidRDefault="0030059F" w:rsidP="009C5B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 xml:space="preserve">Приложение № 1к Положению </w:t>
      </w:r>
    </w:p>
    <w:p w:rsidR="009C5BDD" w:rsidRPr="005C733D" w:rsidRDefault="009C5BDD" w:rsidP="009C5B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D238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2D035E" w:rsidRPr="005C733D" w:rsidRDefault="002D035E" w:rsidP="002D035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>В к</w:t>
      </w:r>
      <w:r w:rsidR="0030059F" w:rsidRPr="005C733D">
        <w:rPr>
          <w:rFonts w:ascii="Times New Roman" w:hAnsi="Times New Roman" w:cs="Times New Roman"/>
          <w:sz w:val="24"/>
          <w:szCs w:val="24"/>
        </w:rPr>
        <w:t>омитет по</w:t>
      </w:r>
      <w:r w:rsidRPr="005C733D">
        <w:rPr>
          <w:rFonts w:ascii="Times New Roman" w:hAnsi="Times New Roman" w:cs="Times New Roman"/>
          <w:sz w:val="24"/>
          <w:szCs w:val="24"/>
        </w:rPr>
        <w:t xml:space="preserve"> экономическому развитию </w:t>
      </w:r>
    </w:p>
    <w:p w:rsidR="00E06E0C" w:rsidRPr="005C733D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D035E" w:rsidRPr="005C733D">
        <w:rPr>
          <w:rFonts w:ascii="Times New Roman" w:hAnsi="Times New Roman" w:cs="Times New Roman"/>
          <w:sz w:val="24"/>
          <w:szCs w:val="24"/>
        </w:rPr>
        <w:t>Великолукского района</w:t>
      </w:r>
    </w:p>
    <w:p w:rsidR="0030059F" w:rsidRPr="00D23816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3"/>
          <w:szCs w:val="23"/>
        </w:rPr>
      </w:pPr>
      <w:r w:rsidRPr="00D2381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от: ________________________________</w:t>
      </w:r>
    </w:p>
    <w:p w:rsidR="0030059F" w:rsidRPr="00C464D2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D23816"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proofErr w:type="gramStart"/>
      <w:r w:rsidRPr="00C464D2">
        <w:rPr>
          <w:rFonts w:ascii="Times New Roman" w:hAnsi="Times New Roman" w:cs="Times New Roman"/>
          <w:sz w:val="20"/>
        </w:rPr>
        <w:t>(наименование юридического лица,</w:t>
      </w:r>
      <w:proofErr w:type="gramEnd"/>
    </w:p>
    <w:p w:rsidR="0030059F" w:rsidRPr="00C464D2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C464D2">
        <w:rPr>
          <w:rFonts w:ascii="Times New Roman" w:hAnsi="Times New Roman" w:cs="Times New Roman"/>
          <w:sz w:val="20"/>
        </w:rPr>
        <w:t xml:space="preserve">                                    Ф.И.О. индивидуального предпринимателя, </w:t>
      </w:r>
    </w:p>
    <w:p w:rsidR="0030059F" w:rsidRPr="00C464D2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C464D2">
        <w:rPr>
          <w:rFonts w:ascii="Times New Roman" w:hAnsi="Times New Roman" w:cs="Times New Roman"/>
          <w:sz w:val="20"/>
        </w:rPr>
        <w:t>гражданина, ведущего личное подсобное хозяйство)</w:t>
      </w:r>
    </w:p>
    <w:p w:rsidR="0030059F" w:rsidRPr="00D23816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3"/>
          <w:szCs w:val="23"/>
        </w:rPr>
      </w:pPr>
      <w:r w:rsidRPr="00D23816">
        <w:rPr>
          <w:rFonts w:ascii="Times New Roman" w:hAnsi="Times New Roman" w:cs="Times New Roman"/>
          <w:sz w:val="23"/>
          <w:szCs w:val="23"/>
        </w:rPr>
        <w:t xml:space="preserve">                                  _________________________________________</w:t>
      </w:r>
    </w:p>
    <w:p w:rsidR="0030059F" w:rsidRPr="005C733D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 xml:space="preserve">                                      ИНН _________________________________</w:t>
      </w:r>
    </w:p>
    <w:p w:rsidR="0030059F" w:rsidRPr="005C733D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 xml:space="preserve">                                  ОГРН, дата внесения записи ______________</w:t>
      </w:r>
    </w:p>
    <w:p w:rsidR="0030059F" w:rsidRPr="005C733D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30059F" w:rsidRPr="00D23816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3"/>
          <w:szCs w:val="23"/>
        </w:rPr>
      </w:pPr>
      <w:r w:rsidRPr="005C733D">
        <w:rPr>
          <w:rFonts w:ascii="Times New Roman" w:hAnsi="Times New Roman" w:cs="Times New Roman"/>
          <w:sz w:val="24"/>
          <w:szCs w:val="24"/>
        </w:rPr>
        <w:t xml:space="preserve">                                  Адрес регистрации, электронный адрес (при наличии), телефон:</w:t>
      </w:r>
      <w:r w:rsidRPr="00D23816">
        <w:rPr>
          <w:rFonts w:ascii="Times New Roman" w:hAnsi="Times New Roman" w:cs="Times New Roman"/>
          <w:sz w:val="23"/>
          <w:szCs w:val="23"/>
        </w:rPr>
        <w:t xml:space="preserve"> __________________________________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5C733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>ЗАЯВКА</w:t>
      </w:r>
    </w:p>
    <w:p w:rsidR="0030059F" w:rsidRPr="005C733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5C733D">
        <w:rPr>
          <w:rFonts w:ascii="Times New Roman" w:hAnsi="Times New Roman" w:cs="Times New Roman"/>
          <w:sz w:val="24"/>
          <w:szCs w:val="24"/>
        </w:rPr>
        <w:t>на участие в конкурсе на право размещения нестационарного торгового объекта</w:t>
      </w:r>
    </w:p>
    <w:p w:rsidR="0030059F" w:rsidRPr="008A54F8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strike/>
          <w:sz w:val="23"/>
          <w:szCs w:val="23"/>
        </w:rPr>
      </w:pPr>
      <w:r w:rsidRPr="005C733D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«Велик</w:t>
      </w:r>
      <w:r w:rsidR="002D035E" w:rsidRPr="005C733D">
        <w:rPr>
          <w:rFonts w:ascii="Times New Roman" w:hAnsi="Times New Roman" w:cs="Times New Roman"/>
          <w:sz w:val="24"/>
          <w:szCs w:val="24"/>
        </w:rPr>
        <w:t>олукский район</w:t>
      </w:r>
      <w:r w:rsidRPr="005C733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D23816" w:rsidRDefault="0030059F" w:rsidP="003005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C733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D23816">
        <w:rPr>
          <w:rFonts w:ascii="Times New Roman" w:hAnsi="Times New Roman" w:cs="Times New Roman"/>
          <w:sz w:val="23"/>
          <w:szCs w:val="23"/>
        </w:rPr>
        <w:t>_______________________________________________________________</w:t>
      </w:r>
      <w:r w:rsidR="006E06DC">
        <w:rPr>
          <w:rFonts w:ascii="Times New Roman" w:hAnsi="Times New Roman" w:cs="Times New Roman"/>
          <w:sz w:val="23"/>
          <w:szCs w:val="23"/>
        </w:rPr>
        <w:t>_____</w:t>
      </w:r>
    </w:p>
    <w:p w:rsidR="0030059F" w:rsidRPr="00D23816" w:rsidRDefault="0030059F" w:rsidP="003005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6E06DC" w:rsidRDefault="0030059F" w:rsidP="006E06D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B20CA9">
        <w:rPr>
          <w:rFonts w:ascii="Times New Roman" w:hAnsi="Times New Roman" w:cs="Times New Roman"/>
          <w:sz w:val="24"/>
          <w:szCs w:val="24"/>
        </w:rPr>
        <w:t>Тип нестационарного торгового объекта</w:t>
      </w:r>
      <w:r w:rsidRPr="00D23816">
        <w:rPr>
          <w:rFonts w:ascii="Times New Roman" w:hAnsi="Times New Roman" w:cs="Times New Roman"/>
          <w:sz w:val="23"/>
          <w:szCs w:val="23"/>
        </w:rPr>
        <w:t xml:space="preserve"> ______________________________</w:t>
      </w:r>
      <w:r w:rsidR="006E06DC">
        <w:rPr>
          <w:rFonts w:ascii="Times New Roman" w:hAnsi="Times New Roman" w:cs="Times New Roman"/>
          <w:sz w:val="23"/>
          <w:szCs w:val="23"/>
        </w:rPr>
        <w:t>__________</w:t>
      </w:r>
      <w:r w:rsidRPr="00D23816">
        <w:rPr>
          <w:rFonts w:ascii="Times New Roman" w:hAnsi="Times New Roman" w:cs="Times New Roman"/>
          <w:sz w:val="23"/>
          <w:szCs w:val="23"/>
        </w:rPr>
        <w:t>_</w:t>
      </w:r>
      <w:r w:rsidR="006E06DC">
        <w:rPr>
          <w:rFonts w:ascii="Times New Roman" w:hAnsi="Times New Roman" w:cs="Times New Roman"/>
          <w:szCs w:val="22"/>
        </w:rPr>
        <w:t xml:space="preserve"> </w:t>
      </w:r>
      <w:r w:rsidRPr="008A54F8">
        <w:rPr>
          <w:rFonts w:ascii="Times New Roman" w:hAnsi="Times New Roman" w:cs="Times New Roman"/>
          <w:szCs w:val="22"/>
        </w:rPr>
        <w:t>(павильон, киос</w:t>
      </w:r>
      <w:r w:rsidRPr="00741C1D">
        <w:rPr>
          <w:rFonts w:ascii="Times New Roman" w:hAnsi="Times New Roman" w:cs="Times New Roman"/>
          <w:szCs w:val="22"/>
        </w:rPr>
        <w:t xml:space="preserve">к, </w:t>
      </w:r>
      <w:r w:rsidR="006E06DC">
        <w:rPr>
          <w:rFonts w:ascii="Times New Roman" w:hAnsi="Times New Roman" w:cs="Times New Roman"/>
          <w:szCs w:val="22"/>
        </w:rPr>
        <w:t xml:space="preserve">палатка, остановочный комплекс, </w:t>
      </w:r>
      <w:r w:rsidR="00741C1D" w:rsidRPr="00741C1D">
        <w:rPr>
          <w:rFonts w:ascii="Times New Roman" w:hAnsi="Times New Roman" w:cs="Times New Roman"/>
          <w:szCs w:val="22"/>
        </w:rPr>
        <w:t>прочее –</w:t>
      </w:r>
      <w:r w:rsidR="00741C1D">
        <w:rPr>
          <w:rFonts w:ascii="Times New Roman" w:hAnsi="Times New Roman" w:cs="Times New Roman"/>
          <w:szCs w:val="22"/>
        </w:rPr>
        <w:t xml:space="preserve"> </w:t>
      </w:r>
      <w:r w:rsidR="00741C1D" w:rsidRPr="00741C1D">
        <w:rPr>
          <w:rFonts w:ascii="Times New Roman" w:hAnsi="Times New Roman" w:cs="Times New Roman"/>
          <w:szCs w:val="22"/>
        </w:rPr>
        <w:t>указать в соответствии со Схемой размещения НТО</w:t>
      </w:r>
      <w:r w:rsidRPr="008A54F8">
        <w:rPr>
          <w:rFonts w:ascii="Times New Roman" w:hAnsi="Times New Roman" w:cs="Times New Roman"/>
          <w:szCs w:val="22"/>
        </w:rPr>
        <w:t>)</w:t>
      </w:r>
    </w:p>
    <w:p w:rsidR="0030059F" w:rsidRDefault="00B20CA9" w:rsidP="003005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Специализация</w:t>
      </w:r>
      <w:r w:rsidR="0030059F" w:rsidRPr="00D23816">
        <w:rPr>
          <w:rFonts w:ascii="Times New Roman" w:hAnsi="Times New Roman" w:cs="Times New Roman"/>
          <w:sz w:val="23"/>
          <w:szCs w:val="23"/>
        </w:rPr>
        <w:t xml:space="preserve"> __________________________</w:t>
      </w:r>
      <w:r w:rsidR="006E06DC">
        <w:rPr>
          <w:rFonts w:ascii="Times New Roman" w:hAnsi="Times New Roman" w:cs="Times New Roman"/>
          <w:sz w:val="23"/>
          <w:szCs w:val="23"/>
        </w:rPr>
        <w:t>_____________________________________</w:t>
      </w:r>
    </w:p>
    <w:p w:rsidR="006E06DC" w:rsidRPr="00434087" w:rsidRDefault="006E06DC" w:rsidP="006E06DC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34087">
        <w:rPr>
          <w:rFonts w:ascii="Times New Roman" w:hAnsi="Times New Roman" w:cs="Times New Roman"/>
          <w:sz w:val="23"/>
          <w:szCs w:val="23"/>
        </w:rPr>
        <w:t>Функциональное использование: 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</w:t>
      </w:r>
    </w:p>
    <w:p w:rsidR="006E06DC" w:rsidRPr="006E06DC" w:rsidRDefault="006E06DC" w:rsidP="006E06DC">
      <w:pPr>
        <w:pStyle w:val="ConsPlusNormal"/>
        <w:spacing w:after="120"/>
        <w:jc w:val="both"/>
        <w:rPr>
          <w:rFonts w:ascii="Times New Roman" w:hAnsi="Times New Roman" w:cs="Times New Roman"/>
          <w:i/>
          <w:sz w:val="20"/>
        </w:rPr>
      </w:pPr>
      <w:r w:rsidRPr="00434087">
        <w:rPr>
          <w:rFonts w:ascii="Times New Roman" w:hAnsi="Times New Roman" w:cs="Times New Roman"/>
          <w:sz w:val="20"/>
        </w:rPr>
        <w:t>(</w:t>
      </w:r>
      <w:r w:rsidRPr="006E06DC">
        <w:rPr>
          <w:rFonts w:ascii="Times New Roman" w:hAnsi="Times New Roman" w:cs="Times New Roman"/>
          <w:szCs w:val="22"/>
        </w:rPr>
        <w:t>продажа печатных изданий, пр</w:t>
      </w:r>
      <w:r>
        <w:rPr>
          <w:rFonts w:ascii="Times New Roman" w:hAnsi="Times New Roman" w:cs="Times New Roman"/>
          <w:szCs w:val="22"/>
        </w:rPr>
        <w:t xml:space="preserve">одажа лекарственных препаратов, </w:t>
      </w:r>
      <w:r w:rsidRPr="006E06DC">
        <w:rPr>
          <w:rFonts w:ascii="Times New Roman" w:hAnsi="Times New Roman" w:cs="Times New Roman"/>
          <w:szCs w:val="22"/>
        </w:rPr>
        <w:t>сезонное кафе, продажа хлеба и хлебобулочных изделий – указать нужное при наличии)</w:t>
      </w:r>
    </w:p>
    <w:p w:rsidR="0030059F" w:rsidRPr="00D23816" w:rsidRDefault="0030059F" w:rsidP="003005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D23816">
        <w:rPr>
          <w:rFonts w:ascii="Times New Roman" w:hAnsi="Times New Roman" w:cs="Times New Roman"/>
          <w:sz w:val="23"/>
          <w:szCs w:val="23"/>
        </w:rPr>
        <w:t>Площадь об</w:t>
      </w:r>
      <w:r w:rsidR="00B20CA9">
        <w:rPr>
          <w:rFonts w:ascii="Times New Roman" w:hAnsi="Times New Roman" w:cs="Times New Roman"/>
          <w:sz w:val="23"/>
          <w:szCs w:val="23"/>
        </w:rPr>
        <w:t>ъекта согласно схеме размещения</w:t>
      </w:r>
      <w:r w:rsidR="006E06DC" w:rsidRPr="006E06DC">
        <w:rPr>
          <w:rFonts w:ascii="Times New Roman" w:hAnsi="Times New Roman" w:cs="Times New Roman"/>
          <w:sz w:val="23"/>
          <w:szCs w:val="23"/>
        </w:rPr>
        <w:t xml:space="preserve"> </w:t>
      </w:r>
      <w:r w:rsidR="006E06DC" w:rsidRPr="00434087">
        <w:rPr>
          <w:rFonts w:ascii="Times New Roman" w:hAnsi="Times New Roman" w:cs="Times New Roman"/>
          <w:sz w:val="23"/>
          <w:szCs w:val="23"/>
        </w:rPr>
        <w:t>кв.м</w:t>
      </w:r>
      <w:r w:rsidR="006E06DC">
        <w:rPr>
          <w:rFonts w:ascii="Times New Roman" w:hAnsi="Times New Roman" w:cs="Times New Roman"/>
          <w:sz w:val="23"/>
          <w:szCs w:val="23"/>
        </w:rPr>
        <w:t>.</w:t>
      </w:r>
      <w:r w:rsidR="006E06DC" w:rsidRPr="00D23816">
        <w:rPr>
          <w:rFonts w:ascii="Times New Roman" w:hAnsi="Times New Roman" w:cs="Times New Roman"/>
          <w:sz w:val="23"/>
          <w:szCs w:val="23"/>
        </w:rPr>
        <w:t xml:space="preserve"> </w:t>
      </w:r>
      <w:r w:rsidRPr="00D23816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6E06DC">
        <w:rPr>
          <w:rFonts w:ascii="Times New Roman" w:hAnsi="Times New Roman" w:cs="Times New Roman"/>
          <w:sz w:val="23"/>
          <w:szCs w:val="23"/>
        </w:rPr>
        <w:t>__</w:t>
      </w:r>
    </w:p>
    <w:p w:rsidR="0030059F" w:rsidRPr="00D23816" w:rsidRDefault="0030059F" w:rsidP="003005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D23816">
        <w:rPr>
          <w:rFonts w:ascii="Times New Roman" w:hAnsi="Times New Roman" w:cs="Times New Roman"/>
          <w:sz w:val="23"/>
          <w:szCs w:val="23"/>
        </w:rPr>
        <w:t>Местор</w:t>
      </w:r>
      <w:r w:rsidR="006E06DC">
        <w:rPr>
          <w:rFonts w:ascii="Times New Roman" w:hAnsi="Times New Roman" w:cs="Times New Roman"/>
          <w:sz w:val="23"/>
          <w:szCs w:val="23"/>
        </w:rPr>
        <w:t xml:space="preserve">асположение объекта </w:t>
      </w:r>
      <w:r w:rsidR="006E06DC" w:rsidRPr="00434087">
        <w:rPr>
          <w:rFonts w:ascii="Times New Roman" w:hAnsi="Times New Roman" w:cs="Times New Roman"/>
          <w:sz w:val="23"/>
          <w:szCs w:val="23"/>
        </w:rPr>
        <w:t>(адресные ориентиры)</w:t>
      </w:r>
      <w:r w:rsidR="00B20CA9">
        <w:rPr>
          <w:rFonts w:ascii="Times New Roman" w:hAnsi="Times New Roman" w:cs="Times New Roman"/>
          <w:sz w:val="23"/>
          <w:szCs w:val="23"/>
        </w:rPr>
        <w:t>:</w:t>
      </w:r>
      <w:r w:rsidRPr="00D23816">
        <w:rPr>
          <w:rFonts w:ascii="Times New Roman" w:hAnsi="Times New Roman" w:cs="Times New Roman"/>
          <w:sz w:val="23"/>
          <w:szCs w:val="23"/>
        </w:rPr>
        <w:t>______________</w:t>
      </w:r>
      <w:r w:rsidR="006E06DC">
        <w:rPr>
          <w:rFonts w:ascii="Times New Roman" w:hAnsi="Times New Roman" w:cs="Times New Roman"/>
          <w:sz w:val="23"/>
          <w:szCs w:val="23"/>
        </w:rPr>
        <w:t>___________________</w:t>
      </w:r>
    </w:p>
    <w:p w:rsidR="0030059F" w:rsidRPr="00D23816" w:rsidRDefault="0030059F" w:rsidP="003005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D23816">
        <w:rPr>
          <w:rFonts w:ascii="Times New Roman" w:hAnsi="Times New Roman" w:cs="Times New Roman"/>
          <w:sz w:val="23"/>
          <w:szCs w:val="23"/>
        </w:rPr>
        <w:t>Иные характеристики: __________________________________________________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D23816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B20CA9">
        <w:rPr>
          <w:rFonts w:ascii="Times New Roman" w:hAnsi="Times New Roman" w:cs="Times New Roman"/>
          <w:sz w:val="24"/>
          <w:szCs w:val="24"/>
        </w:rPr>
        <w:t xml:space="preserve">Дата _______________             </w:t>
      </w:r>
      <w:r w:rsidR="002D035E" w:rsidRPr="00B20C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0CA9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D23816">
        <w:rPr>
          <w:rFonts w:ascii="Times New Roman" w:hAnsi="Times New Roman" w:cs="Times New Roman"/>
          <w:sz w:val="23"/>
          <w:szCs w:val="23"/>
        </w:rPr>
        <w:t xml:space="preserve"> _______</w:t>
      </w:r>
      <w:r>
        <w:rPr>
          <w:rFonts w:ascii="Times New Roman" w:hAnsi="Times New Roman" w:cs="Times New Roman"/>
          <w:sz w:val="23"/>
          <w:szCs w:val="23"/>
        </w:rPr>
        <w:t>__</w:t>
      </w:r>
      <w:r w:rsidRPr="00D23816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 xml:space="preserve"> /___________________/</w:t>
      </w:r>
    </w:p>
    <w:p w:rsidR="0030059F" w:rsidRPr="008A54F8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2D035E">
        <w:rPr>
          <w:rFonts w:ascii="Times New Roman" w:hAnsi="Times New Roman" w:cs="Times New Roman"/>
          <w:sz w:val="23"/>
          <w:szCs w:val="23"/>
        </w:rPr>
        <w:tab/>
      </w:r>
      <w:r w:rsidR="002D035E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="00B20CA9">
        <w:rPr>
          <w:rFonts w:ascii="Times New Roman" w:hAnsi="Times New Roman" w:cs="Times New Roman"/>
          <w:sz w:val="23"/>
          <w:szCs w:val="23"/>
        </w:rPr>
        <w:t xml:space="preserve">    </w:t>
      </w:r>
      <w:r w:rsidR="002D035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(</w:t>
      </w:r>
      <w:r>
        <w:rPr>
          <w:rFonts w:ascii="Times New Roman" w:hAnsi="Times New Roman" w:cs="Times New Roman"/>
          <w:szCs w:val="22"/>
        </w:rPr>
        <w:t>р</w:t>
      </w:r>
      <w:r w:rsidRPr="008A54F8">
        <w:rPr>
          <w:rFonts w:ascii="Times New Roman" w:hAnsi="Times New Roman" w:cs="Times New Roman"/>
          <w:szCs w:val="22"/>
        </w:rPr>
        <w:t>асшифровка подписи</w:t>
      </w:r>
      <w:r>
        <w:rPr>
          <w:rFonts w:ascii="Times New Roman" w:hAnsi="Times New Roman" w:cs="Times New Roman"/>
          <w:szCs w:val="22"/>
        </w:rPr>
        <w:t>)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6E06DC" w:rsidRDefault="006E06DC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6E06DC" w:rsidRDefault="006E06DC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Приложение: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6E06DC" w:rsidRPr="006E06DC" w:rsidRDefault="006E06DC" w:rsidP="006E06DC">
      <w:pPr>
        <w:pStyle w:val="ConsPlusNormal"/>
        <w:spacing w:after="12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6E06DC">
        <w:rPr>
          <w:rFonts w:ascii="Times New Roman" w:hAnsi="Times New Roman" w:cs="Times New Roman"/>
          <w:sz w:val="24"/>
          <w:szCs w:val="24"/>
        </w:rPr>
        <w:t>(перечень предоставляемых документов указывается в соответствии с пунктом 4.4. настоящего Положения).</w:t>
      </w:r>
    </w:p>
    <w:p w:rsidR="009C5BDD" w:rsidRDefault="0030059F" w:rsidP="009C5BD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5BDD" w:rsidRDefault="009C5BDD" w:rsidP="009C5BD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D035E" w:rsidRPr="00D23816" w:rsidRDefault="0030059F" w:rsidP="009C5BD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D23816">
        <w:rPr>
          <w:rFonts w:ascii="Times New Roman" w:hAnsi="Times New Roman" w:cs="Times New Roman"/>
          <w:sz w:val="24"/>
          <w:szCs w:val="24"/>
        </w:rPr>
        <w:t>Приложение № 2</w:t>
      </w:r>
      <w:r w:rsidR="002D03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заявок на участие в конкурсе</w:t>
      </w:r>
    </w:p>
    <w:p w:rsidR="0030059F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185"/>
        <w:gridCol w:w="1391"/>
        <w:gridCol w:w="2253"/>
        <w:gridCol w:w="2554"/>
        <w:gridCol w:w="1931"/>
      </w:tblGrid>
      <w:tr w:rsidR="0030059F" w:rsidRPr="007C0AAA" w:rsidTr="00355192">
        <w:tc>
          <w:tcPr>
            <w:tcW w:w="540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0A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0A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9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подачи (</w:t>
            </w:r>
            <w:proofErr w:type="spellStart"/>
            <w:r w:rsidRPr="007C0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час.</w:t>
            </w:r>
            <w:proofErr w:type="gramStart"/>
            <w:r w:rsidRPr="007C0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7C0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spellEnd"/>
            <w:r w:rsidRPr="007C0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09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7C0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хозяйствующего субъекта)</w:t>
            </w:r>
          </w:p>
        </w:tc>
        <w:tc>
          <w:tcPr>
            <w:tcW w:w="274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sz w:val="24"/>
                <w:szCs w:val="24"/>
              </w:rPr>
              <w:t>Адрес заявителя, контактный телефон</w:t>
            </w:r>
          </w:p>
        </w:tc>
        <w:tc>
          <w:tcPr>
            <w:tcW w:w="200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059F" w:rsidRPr="007C0AAA" w:rsidTr="00355192">
        <w:tc>
          <w:tcPr>
            <w:tcW w:w="540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9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9F" w:rsidRPr="007C0AAA" w:rsidTr="00355192">
        <w:tc>
          <w:tcPr>
            <w:tcW w:w="540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9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0C" w:rsidRPr="007C0AAA" w:rsidTr="00355192">
        <w:tc>
          <w:tcPr>
            <w:tcW w:w="540" w:type="dxa"/>
          </w:tcPr>
          <w:p w:rsidR="00E06E0C" w:rsidRPr="007C0AAA" w:rsidRDefault="00E06E0C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69" w:type="dxa"/>
          </w:tcPr>
          <w:p w:rsidR="00E06E0C" w:rsidRPr="007C0AAA" w:rsidRDefault="00E06E0C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06E0C" w:rsidRPr="007C0AAA" w:rsidRDefault="00E06E0C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06E0C" w:rsidRPr="007C0AAA" w:rsidRDefault="00E06E0C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E06E0C" w:rsidRPr="007C0AAA" w:rsidRDefault="00E06E0C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06E0C" w:rsidRPr="007C0AAA" w:rsidRDefault="00E06E0C" w:rsidP="00355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59F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20CA9" w:rsidRDefault="00B20CA9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45C68" w:rsidRDefault="00345C68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30059F" w:rsidRDefault="0030059F" w:rsidP="0030059F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842F78" w:rsidRDefault="00842F78" w:rsidP="00B20C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0CA9" w:rsidRDefault="00B20CA9" w:rsidP="00B20CA9">
      <w:pPr>
        <w:pStyle w:val="ConsPlusNormal"/>
        <w:rPr>
          <w:rFonts w:ascii="Times New Roman" w:hAnsi="Times New Roman" w:cs="Times New Roman"/>
          <w:szCs w:val="22"/>
        </w:rPr>
      </w:pPr>
    </w:p>
    <w:p w:rsidR="00B20CA9" w:rsidRDefault="00B20CA9" w:rsidP="00C54BA8">
      <w:pPr>
        <w:pStyle w:val="ConsPlusNormal"/>
        <w:rPr>
          <w:rFonts w:ascii="Times New Roman" w:hAnsi="Times New Roman" w:cs="Times New Roman"/>
          <w:szCs w:val="22"/>
        </w:rPr>
      </w:pPr>
    </w:p>
    <w:p w:rsidR="006C5372" w:rsidRDefault="006C5372" w:rsidP="00C54BA8">
      <w:pPr>
        <w:pStyle w:val="ConsPlusNormal"/>
        <w:rPr>
          <w:rFonts w:ascii="Times New Roman" w:hAnsi="Times New Roman" w:cs="Times New Roman"/>
          <w:szCs w:val="22"/>
        </w:rPr>
      </w:pPr>
    </w:p>
    <w:p w:rsidR="006C5372" w:rsidRDefault="006C5372" w:rsidP="00C54BA8">
      <w:pPr>
        <w:pStyle w:val="ConsPlusNormal"/>
        <w:rPr>
          <w:rFonts w:ascii="Times New Roman" w:hAnsi="Times New Roman" w:cs="Times New Roman"/>
          <w:szCs w:val="22"/>
        </w:rPr>
      </w:pPr>
    </w:p>
    <w:p w:rsidR="0030059F" w:rsidRDefault="00B20CA9" w:rsidP="006C5372">
      <w:pPr>
        <w:pStyle w:val="ConsPlusNormal"/>
        <w:ind w:firstLine="539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</w:t>
      </w:r>
      <w:r w:rsidR="006C5372" w:rsidRPr="00137CFA">
        <w:rPr>
          <w:rFonts w:ascii="Times New Roman" w:hAnsi="Times New Roman" w:cs="Times New Roman"/>
          <w:szCs w:val="22"/>
        </w:rPr>
        <w:t>Приложение № 3</w:t>
      </w:r>
      <w:r>
        <w:rPr>
          <w:rFonts w:ascii="Times New Roman" w:hAnsi="Times New Roman" w:cs="Times New Roman"/>
          <w:szCs w:val="22"/>
        </w:rPr>
        <w:t xml:space="preserve"> </w:t>
      </w:r>
      <w:r w:rsidR="0030059F" w:rsidRPr="00137CFA">
        <w:rPr>
          <w:rFonts w:ascii="Times New Roman" w:hAnsi="Times New Roman" w:cs="Times New Roman"/>
          <w:szCs w:val="22"/>
        </w:rPr>
        <w:t>к  Положению</w:t>
      </w:r>
    </w:p>
    <w:p w:rsidR="00A95211" w:rsidRPr="00137CFA" w:rsidRDefault="00A95211" w:rsidP="006C5372">
      <w:pPr>
        <w:pStyle w:val="ConsPlusNormal"/>
        <w:ind w:firstLine="539"/>
        <w:jc w:val="right"/>
        <w:rPr>
          <w:rFonts w:ascii="Times New Roman" w:hAnsi="Times New Roman" w:cs="Times New Roman"/>
          <w:szCs w:val="22"/>
        </w:rPr>
      </w:pPr>
    </w:p>
    <w:p w:rsidR="0030059F" w:rsidRPr="00D23816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b/>
          <w:sz w:val="24"/>
          <w:szCs w:val="24"/>
        </w:rPr>
        <w:t>Договор № ____</w:t>
      </w:r>
    </w:p>
    <w:p w:rsidR="0030059F" w:rsidRPr="00D23816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816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30059F" w:rsidRPr="00F9371C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D23816">
        <w:rPr>
          <w:rFonts w:ascii="Times New Roman" w:hAnsi="Times New Roman" w:cs="Times New Roman"/>
          <w:b/>
          <w:sz w:val="24"/>
          <w:szCs w:val="24"/>
        </w:rPr>
        <w:t xml:space="preserve">на территории  муниципального образования </w:t>
      </w:r>
      <w:r w:rsidRPr="00F9371C">
        <w:rPr>
          <w:rFonts w:ascii="Times New Roman" w:hAnsi="Times New Roman" w:cs="Times New Roman"/>
          <w:b/>
          <w:sz w:val="24"/>
          <w:szCs w:val="24"/>
        </w:rPr>
        <w:t>«</w:t>
      </w:r>
      <w:r w:rsidR="002D035E">
        <w:rPr>
          <w:rFonts w:ascii="Times New Roman" w:hAnsi="Times New Roman" w:cs="Times New Roman"/>
          <w:b/>
          <w:sz w:val="24"/>
          <w:szCs w:val="24"/>
        </w:rPr>
        <w:t>Великолукский</w:t>
      </w:r>
      <w:r w:rsidRPr="00F9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35E">
        <w:rPr>
          <w:rFonts w:ascii="Times New Roman" w:hAnsi="Times New Roman" w:cs="Times New Roman"/>
          <w:b/>
          <w:sz w:val="24"/>
          <w:szCs w:val="24"/>
        </w:rPr>
        <w:t>район</w:t>
      </w:r>
      <w:r w:rsidRPr="00F9371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5E" w:rsidRPr="006C5372" w:rsidRDefault="0030059F" w:rsidP="0030059F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B20CA9">
        <w:rPr>
          <w:rFonts w:ascii="Times New Roman" w:hAnsi="Times New Roman" w:cs="Times New Roman"/>
          <w:sz w:val="23"/>
          <w:szCs w:val="23"/>
        </w:rPr>
        <w:t xml:space="preserve">г. Великие Луки                                                </w:t>
      </w:r>
      <w:r w:rsidR="00B20CA9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20CA9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2D035E" w:rsidRPr="00B20CA9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B20CA9">
        <w:rPr>
          <w:rFonts w:ascii="Times New Roman" w:hAnsi="Times New Roman" w:cs="Times New Roman"/>
          <w:sz w:val="23"/>
          <w:szCs w:val="23"/>
        </w:rPr>
        <w:t xml:space="preserve"> «___»__________ 20___ г.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 Администрация </w:t>
      </w:r>
      <w:r w:rsidR="002D035E" w:rsidRPr="00D23816">
        <w:rPr>
          <w:rFonts w:ascii="Times New Roman" w:hAnsi="Times New Roman" w:cs="Times New Roman"/>
          <w:sz w:val="24"/>
          <w:szCs w:val="24"/>
        </w:rPr>
        <w:t>Великолукско</w:t>
      </w:r>
      <w:r w:rsidR="002D035E">
        <w:rPr>
          <w:rFonts w:ascii="Times New Roman" w:hAnsi="Times New Roman" w:cs="Times New Roman"/>
          <w:sz w:val="24"/>
          <w:szCs w:val="24"/>
        </w:rPr>
        <w:t>го района</w:t>
      </w:r>
      <w:r w:rsidRPr="00F9371C">
        <w:rPr>
          <w:rFonts w:ascii="Times New Roman" w:hAnsi="Times New Roman" w:cs="Times New Roman"/>
          <w:sz w:val="23"/>
          <w:szCs w:val="23"/>
        </w:rPr>
        <w:t xml:space="preserve">, в лице </w:t>
      </w:r>
      <w:r w:rsidR="002D035E">
        <w:rPr>
          <w:rFonts w:ascii="Times New Roman" w:hAnsi="Times New Roman" w:cs="Times New Roman"/>
          <w:sz w:val="23"/>
          <w:szCs w:val="23"/>
        </w:rPr>
        <w:t>Главы Великолукского района Кузьмина А.Г.</w:t>
      </w:r>
      <w:r w:rsidRPr="00F9371C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2D035E">
        <w:rPr>
          <w:rFonts w:ascii="Times New Roman" w:hAnsi="Times New Roman" w:cs="Times New Roman"/>
          <w:sz w:val="23"/>
          <w:szCs w:val="23"/>
        </w:rPr>
        <w:t>Устава</w:t>
      </w:r>
      <w:r w:rsidRPr="00FE44A8">
        <w:rPr>
          <w:rFonts w:ascii="Times New Roman" w:hAnsi="Times New Roman" w:cs="Times New Roman"/>
          <w:color w:val="000000"/>
          <w:sz w:val="23"/>
          <w:szCs w:val="23"/>
        </w:rPr>
        <w:t xml:space="preserve">, именуемая </w:t>
      </w:r>
      <w:r w:rsidR="002D035E">
        <w:rPr>
          <w:rFonts w:ascii="Times New Roman" w:hAnsi="Times New Roman" w:cs="Times New Roman"/>
          <w:color w:val="000000"/>
          <w:sz w:val="23"/>
          <w:szCs w:val="23"/>
        </w:rPr>
        <w:t xml:space="preserve">в дальнейшем </w:t>
      </w:r>
      <w:r w:rsidRPr="00FE44A8">
        <w:rPr>
          <w:rFonts w:ascii="Times New Roman" w:hAnsi="Times New Roman" w:cs="Times New Roman"/>
          <w:color w:val="000000"/>
          <w:sz w:val="23"/>
          <w:szCs w:val="23"/>
        </w:rPr>
        <w:t>«Сторона 1» с одной стороны, и ___________________________________________________</w:t>
      </w:r>
      <w:r w:rsidR="002D035E">
        <w:rPr>
          <w:rFonts w:ascii="Times New Roman" w:hAnsi="Times New Roman" w:cs="Times New Roman"/>
          <w:color w:val="000000"/>
          <w:sz w:val="23"/>
          <w:szCs w:val="23"/>
        </w:rPr>
        <w:t xml:space="preserve">_____________ </w:t>
      </w:r>
      <w:r w:rsidRPr="00FE44A8">
        <w:rPr>
          <w:rFonts w:ascii="Times New Roman" w:hAnsi="Times New Roman" w:cs="Times New Roman"/>
          <w:color w:val="000000"/>
          <w:sz w:val="23"/>
          <w:szCs w:val="23"/>
        </w:rPr>
        <w:t>в лице___________________________, действующего на ос</w:t>
      </w:r>
      <w:r w:rsidR="002D035E">
        <w:rPr>
          <w:rFonts w:ascii="Times New Roman" w:hAnsi="Times New Roman" w:cs="Times New Roman"/>
          <w:color w:val="000000"/>
          <w:sz w:val="23"/>
          <w:szCs w:val="23"/>
        </w:rPr>
        <w:t>новании _______________________</w:t>
      </w:r>
      <w:r w:rsidRPr="00FE44A8">
        <w:rPr>
          <w:rFonts w:ascii="Times New Roman" w:hAnsi="Times New Roman" w:cs="Times New Roman"/>
          <w:color w:val="000000"/>
          <w:sz w:val="23"/>
          <w:szCs w:val="23"/>
        </w:rPr>
        <w:t>, именуемый в дальнейшем  «Сторона 2», с другой стороны, заключили</w:t>
      </w:r>
      <w:r w:rsidRPr="00F9371C">
        <w:rPr>
          <w:rFonts w:ascii="Times New Roman" w:hAnsi="Times New Roman" w:cs="Times New Roman"/>
          <w:sz w:val="23"/>
          <w:szCs w:val="23"/>
        </w:rPr>
        <w:t xml:space="preserve"> настоящий </w:t>
      </w:r>
      <w:r w:rsidRPr="008F622E">
        <w:rPr>
          <w:rFonts w:ascii="Times New Roman" w:hAnsi="Times New Roman" w:cs="Times New Roman"/>
          <w:b/>
          <w:sz w:val="23"/>
          <w:szCs w:val="23"/>
        </w:rPr>
        <w:t>Договор</w:t>
      </w:r>
      <w:r w:rsidRPr="00F9371C">
        <w:rPr>
          <w:rFonts w:ascii="Times New Roman" w:hAnsi="Times New Roman" w:cs="Times New Roman"/>
          <w:sz w:val="23"/>
          <w:szCs w:val="23"/>
        </w:rPr>
        <w:t xml:space="preserve"> о нижеследующем:</w:t>
      </w:r>
    </w:p>
    <w:p w:rsidR="0030059F" w:rsidRPr="00060B4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1.1. 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 xml:space="preserve">«Сторона 1» разрешает, а «Сторона 2» временно размещает нестационарный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- </w:t>
      </w:r>
      <w:r w:rsidRPr="008F622E">
        <w:rPr>
          <w:rFonts w:ascii="Times New Roman" w:hAnsi="Times New Roman" w:cs="Times New Roman"/>
          <w:b/>
          <w:sz w:val="23"/>
          <w:szCs w:val="23"/>
        </w:rPr>
        <w:t>НТО</w:t>
      </w:r>
      <w:r w:rsidRPr="00F9371C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, в соответствии с эскизом НТО, являющимся неотъемлемой частью настоящего Договора</w:t>
      </w:r>
      <w:proofErr w:type="gramEnd"/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- а</w:t>
      </w:r>
      <w:r w:rsidR="00F116F6">
        <w:rPr>
          <w:rFonts w:ascii="Times New Roman" w:hAnsi="Times New Roman" w:cs="Times New Roman"/>
          <w:sz w:val="23"/>
          <w:szCs w:val="23"/>
        </w:rPr>
        <w:t>дрес места расположения НТО</w:t>
      </w:r>
      <w:proofErr w:type="gramStart"/>
      <w:r w:rsidR="00F116F6">
        <w:rPr>
          <w:rFonts w:ascii="Times New Roman" w:hAnsi="Times New Roman" w:cs="Times New Roman"/>
          <w:sz w:val="23"/>
          <w:szCs w:val="23"/>
        </w:rPr>
        <w:t>: _____________</w:t>
      </w:r>
      <w:r w:rsidRPr="00F9371C">
        <w:rPr>
          <w:rFonts w:ascii="Times New Roman" w:hAnsi="Times New Roman" w:cs="Times New Roman"/>
          <w:sz w:val="23"/>
          <w:szCs w:val="23"/>
        </w:rPr>
        <w:t>_________________________________;</w:t>
      </w:r>
      <w:proofErr w:type="gramEnd"/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- тип  НТО  ____________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 xml:space="preserve"> ;</w:t>
      </w:r>
      <w:proofErr w:type="gramEnd"/>
      <w:r w:rsidRPr="00F9371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- площадь НТО согласно утвержденной Схеме размещения </w:t>
      </w:r>
      <w:r>
        <w:rPr>
          <w:rFonts w:ascii="Times New Roman" w:hAnsi="Times New Roman" w:cs="Times New Roman"/>
          <w:sz w:val="23"/>
          <w:szCs w:val="23"/>
        </w:rPr>
        <w:t xml:space="preserve">НТО </w:t>
      </w:r>
      <w:r w:rsidRPr="00F9371C">
        <w:rPr>
          <w:rFonts w:ascii="Times New Roman" w:hAnsi="Times New Roman" w:cs="Times New Roman"/>
          <w:sz w:val="23"/>
          <w:szCs w:val="23"/>
        </w:rPr>
        <w:t>__________ кв.м.;</w:t>
      </w:r>
    </w:p>
    <w:p w:rsidR="0030059F" w:rsidRPr="00F9371C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B1172">
        <w:rPr>
          <w:rFonts w:ascii="Times New Roman" w:hAnsi="Times New Roman" w:cs="Times New Roman"/>
          <w:sz w:val="23"/>
          <w:szCs w:val="23"/>
        </w:rPr>
        <w:t xml:space="preserve">- средний </w:t>
      </w:r>
      <w:r w:rsidR="000B1172" w:rsidRPr="000B1172">
        <w:rPr>
          <w:rFonts w:ascii="Times New Roman" w:hAnsi="Times New Roman" w:cs="Times New Roman"/>
          <w:sz w:val="23"/>
          <w:szCs w:val="23"/>
        </w:rPr>
        <w:t>уровень</w:t>
      </w:r>
      <w:r w:rsidRPr="000B1172">
        <w:rPr>
          <w:rFonts w:ascii="Times New Roman" w:hAnsi="Times New Roman" w:cs="Times New Roman"/>
          <w:sz w:val="23"/>
          <w:szCs w:val="23"/>
        </w:rPr>
        <w:t xml:space="preserve"> кадастровой </w:t>
      </w:r>
      <w:r w:rsidR="000B1172" w:rsidRPr="000B1172">
        <w:rPr>
          <w:rFonts w:ascii="Times New Roman" w:hAnsi="Times New Roman" w:cs="Times New Roman"/>
          <w:sz w:val="23"/>
          <w:szCs w:val="23"/>
        </w:rPr>
        <w:t xml:space="preserve">стоимости земельного участка по </w:t>
      </w:r>
      <w:r w:rsidRPr="000B1172">
        <w:rPr>
          <w:rFonts w:ascii="Times New Roman" w:hAnsi="Times New Roman" w:cs="Times New Roman"/>
          <w:sz w:val="23"/>
          <w:szCs w:val="23"/>
        </w:rPr>
        <w:t>Велик</w:t>
      </w:r>
      <w:r w:rsidR="000B1172" w:rsidRPr="000B1172">
        <w:rPr>
          <w:rFonts w:ascii="Times New Roman" w:hAnsi="Times New Roman" w:cs="Times New Roman"/>
          <w:sz w:val="23"/>
          <w:szCs w:val="23"/>
        </w:rPr>
        <w:t xml:space="preserve">олукскому району </w:t>
      </w:r>
      <w:r w:rsidRPr="000B1172">
        <w:rPr>
          <w:rFonts w:ascii="Times New Roman" w:hAnsi="Times New Roman" w:cs="Times New Roman"/>
          <w:sz w:val="23"/>
          <w:szCs w:val="23"/>
        </w:rPr>
        <w:t xml:space="preserve">из расчета </w:t>
      </w:r>
      <w:r w:rsidR="000B1172" w:rsidRPr="000B1172">
        <w:rPr>
          <w:rFonts w:ascii="Times New Roman" w:hAnsi="Times New Roman" w:cs="Times New Roman"/>
          <w:sz w:val="23"/>
          <w:szCs w:val="23"/>
        </w:rPr>
        <w:t>4 сегмента вида</w:t>
      </w:r>
      <w:r w:rsidRPr="000B1172">
        <w:rPr>
          <w:rFonts w:ascii="Times New Roman" w:hAnsi="Times New Roman" w:cs="Times New Roman"/>
          <w:sz w:val="23"/>
          <w:szCs w:val="23"/>
        </w:rPr>
        <w:t xml:space="preserve"> разрешенного использования (в руб./кв.м</w:t>
      </w:r>
      <w:proofErr w:type="gramStart"/>
      <w:r w:rsidRPr="000B1172">
        <w:rPr>
          <w:rFonts w:ascii="Times New Roman" w:hAnsi="Times New Roman" w:cs="Times New Roman"/>
          <w:sz w:val="23"/>
          <w:szCs w:val="23"/>
        </w:rPr>
        <w:t>.): ______;</w:t>
      </w:r>
      <w:proofErr w:type="gramEnd"/>
    </w:p>
    <w:p w:rsidR="0030059F" w:rsidRPr="00F9371C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- коэффициент площади __________________;</w:t>
      </w:r>
    </w:p>
    <w:p w:rsidR="0030059F" w:rsidRPr="00F9371C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- функциональное использование _____________________________________________;</w:t>
      </w:r>
    </w:p>
    <w:p w:rsidR="0030059F" w:rsidRPr="00F9371C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- коэффициент функционального использования НТО __________________________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 xml:space="preserve"> ;</w:t>
      </w:r>
      <w:proofErr w:type="gramEnd"/>
    </w:p>
    <w:p w:rsidR="0030059F" w:rsidRPr="00F9371C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- коэффициент территориальной принадлежности  НТО* _________________________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 xml:space="preserve"> ;</w:t>
      </w:r>
      <w:proofErr w:type="gramEnd"/>
    </w:p>
    <w:p w:rsidR="0030059F" w:rsidRPr="008F622E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F622E">
        <w:rPr>
          <w:rFonts w:ascii="Times New Roman" w:hAnsi="Times New Roman" w:cs="Times New Roman"/>
          <w:sz w:val="18"/>
          <w:szCs w:val="18"/>
        </w:rPr>
        <w:t>* коэффициент территориальной принадлежности  не применяется к объектам, на которые распространяется коэффициент функционального использования</w:t>
      </w:r>
    </w:p>
    <w:p w:rsidR="0030059F" w:rsidRPr="00F9371C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F5C9D">
        <w:rPr>
          <w:rFonts w:ascii="Times New Roman" w:hAnsi="Times New Roman" w:cs="Times New Roman"/>
          <w:sz w:val="23"/>
          <w:szCs w:val="23"/>
        </w:rPr>
        <w:t xml:space="preserve">- период размещения НТО (____ к-во мес.) </w:t>
      </w:r>
      <w:r w:rsidRPr="007F5C9D">
        <w:rPr>
          <w:rFonts w:ascii="Times New Roman" w:hAnsi="Times New Roman" w:cs="Times New Roman"/>
          <w:color w:val="1F497D"/>
          <w:sz w:val="23"/>
          <w:szCs w:val="23"/>
        </w:rPr>
        <w:t>с</w:t>
      </w:r>
      <w:r w:rsidRPr="007F5C9D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7F5C9D">
        <w:rPr>
          <w:rFonts w:ascii="Times New Roman" w:hAnsi="Times New Roman" w:cs="Times New Roman"/>
          <w:sz w:val="23"/>
          <w:szCs w:val="23"/>
        </w:rPr>
        <w:t>__________20____г.  по ________20___г.</w:t>
      </w:r>
      <w:r w:rsidRPr="00F9371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1.2. Размещение НТО не дает «Стороне 2» право возведения капитальных строений, а также самовольного увеличения площади НТО.</w:t>
      </w:r>
    </w:p>
    <w:p w:rsidR="0030059F" w:rsidRPr="00060B4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2. Срок договора</w:t>
      </w:r>
    </w:p>
    <w:p w:rsidR="0030059F" w:rsidRPr="00FC253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2.1. Срок действия </w:t>
      </w:r>
      <w:r>
        <w:rPr>
          <w:rFonts w:ascii="Times New Roman" w:hAnsi="Times New Roman" w:cs="Times New Roman"/>
          <w:sz w:val="23"/>
          <w:szCs w:val="23"/>
        </w:rPr>
        <w:t>настоящего Д</w:t>
      </w:r>
      <w:r w:rsidRPr="00F9371C">
        <w:rPr>
          <w:rFonts w:ascii="Times New Roman" w:hAnsi="Times New Roman" w:cs="Times New Roman"/>
          <w:sz w:val="23"/>
          <w:szCs w:val="23"/>
        </w:rPr>
        <w:t>оговора</w:t>
      </w:r>
      <w:r>
        <w:rPr>
          <w:rFonts w:ascii="Times New Roman" w:hAnsi="Times New Roman" w:cs="Times New Roman"/>
          <w:sz w:val="23"/>
          <w:szCs w:val="23"/>
        </w:rPr>
        <w:t xml:space="preserve"> устанавливается </w:t>
      </w:r>
      <w:r w:rsidRPr="000B1172">
        <w:rPr>
          <w:rFonts w:ascii="Times New Roman" w:hAnsi="Times New Roman" w:cs="Times New Roman"/>
          <w:b/>
          <w:sz w:val="23"/>
          <w:szCs w:val="23"/>
        </w:rPr>
        <w:t>на семь лет</w:t>
      </w:r>
      <w:r w:rsidRPr="00F9371C">
        <w:rPr>
          <w:rFonts w:ascii="Times New Roman" w:hAnsi="Times New Roman" w:cs="Times New Roman"/>
          <w:sz w:val="23"/>
          <w:szCs w:val="23"/>
        </w:rPr>
        <w:t xml:space="preserve"> </w:t>
      </w:r>
      <w:r w:rsidRPr="00FC2530">
        <w:rPr>
          <w:rFonts w:ascii="Times New Roman" w:hAnsi="Times New Roman" w:cs="Times New Roman"/>
          <w:b/>
          <w:sz w:val="23"/>
          <w:szCs w:val="23"/>
        </w:rPr>
        <w:t>с «___»__________20___г. до «_____» _______________20___г.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 Настоящий Д</w:t>
      </w:r>
      <w:r w:rsidRPr="00F9371C">
        <w:rPr>
          <w:rFonts w:ascii="Times New Roman" w:hAnsi="Times New Roman" w:cs="Times New Roman"/>
          <w:sz w:val="23"/>
          <w:szCs w:val="23"/>
        </w:rPr>
        <w:t>оговор вступает в силу со дня его подписания Сторонами и действует до исполнения Сторонами своих обязательств.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F9371C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3. Размер и условия внесения платы за размещение НТО.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3.1.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9371C">
        <w:rPr>
          <w:rFonts w:ascii="Times New Roman" w:hAnsi="Times New Roman" w:cs="Times New Roman"/>
          <w:sz w:val="23"/>
          <w:szCs w:val="23"/>
        </w:rPr>
        <w:t>Плата за размещение НТО устанавливается в размере _________________ рублей  за весь период действия настоящего Договора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9371C">
        <w:rPr>
          <w:rFonts w:ascii="Times New Roman" w:hAnsi="Times New Roman" w:cs="Times New Roman"/>
          <w:sz w:val="23"/>
          <w:szCs w:val="23"/>
        </w:rPr>
        <w:t xml:space="preserve">(НДС не облагается), </w:t>
      </w:r>
    </w:p>
    <w:p w:rsidR="0030059F" w:rsidRPr="00BF17C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3.1.</w:t>
      </w:r>
      <w:r>
        <w:rPr>
          <w:rFonts w:ascii="Times New Roman" w:hAnsi="Times New Roman" w:cs="Times New Roman"/>
          <w:sz w:val="23"/>
          <w:szCs w:val="23"/>
        </w:rPr>
        <w:t xml:space="preserve">1. в том числе сумма Договора за </w:t>
      </w:r>
      <w:r w:rsidRPr="00F9371C">
        <w:rPr>
          <w:rFonts w:ascii="Times New Roman" w:hAnsi="Times New Roman" w:cs="Times New Roman"/>
          <w:sz w:val="23"/>
          <w:szCs w:val="23"/>
        </w:rPr>
        <w:t xml:space="preserve">год _____________ рублей, </w:t>
      </w:r>
      <w:r w:rsidRPr="007F5C9D">
        <w:rPr>
          <w:rFonts w:ascii="Times New Roman" w:hAnsi="Times New Roman" w:cs="Times New Roman"/>
          <w:sz w:val="23"/>
          <w:szCs w:val="23"/>
        </w:rPr>
        <w:t>на месяц ____</w:t>
      </w:r>
      <w:r>
        <w:rPr>
          <w:rFonts w:ascii="Times New Roman" w:hAnsi="Times New Roman" w:cs="Times New Roman"/>
          <w:sz w:val="23"/>
          <w:szCs w:val="23"/>
        </w:rPr>
        <w:t>______ руб. (НДС не облагается)</w:t>
      </w:r>
      <w:r w:rsidRPr="00BF17C0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0059F" w:rsidRPr="006F63CD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6F63CD">
        <w:rPr>
          <w:rFonts w:ascii="Times New Roman" w:hAnsi="Times New Roman" w:cs="Times New Roman"/>
          <w:sz w:val="23"/>
          <w:szCs w:val="23"/>
        </w:rPr>
        <w:t xml:space="preserve">Плата не включает в себя эксплуатационные расходы на содержание НТО (коммунальные услуги, уборка), расходы на установку НТО и его демонтаж. </w:t>
      </w:r>
    </w:p>
    <w:p w:rsidR="0030059F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3.2. 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>Оплата осуществляется путем перечисления денежных средств в бюджет Велик</w:t>
      </w:r>
      <w:r w:rsidR="00F116F6">
        <w:rPr>
          <w:rFonts w:ascii="Times New Roman" w:hAnsi="Times New Roman" w:cs="Times New Roman"/>
          <w:sz w:val="23"/>
          <w:szCs w:val="23"/>
        </w:rPr>
        <w:t>олукского</w:t>
      </w:r>
      <w:r w:rsidRPr="00F9371C">
        <w:rPr>
          <w:rFonts w:ascii="Times New Roman" w:hAnsi="Times New Roman" w:cs="Times New Roman"/>
          <w:sz w:val="23"/>
          <w:szCs w:val="23"/>
        </w:rPr>
        <w:t xml:space="preserve"> </w:t>
      </w:r>
      <w:r w:rsidR="00F116F6">
        <w:rPr>
          <w:rFonts w:ascii="Times New Roman" w:hAnsi="Times New Roman" w:cs="Times New Roman"/>
          <w:sz w:val="23"/>
          <w:szCs w:val="23"/>
        </w:rPr>
        <w:t>района</w:t>
      </w:r>
      <w:r w:rsidRPr="00F9371C">
        <w:rPr>
          <w:rFonts w:ascii="Times New Roman" w:hAnsi="Times New Roman" w:cs="Times New Roman"/>
          <w:sz w:val="23"/>
          <w:szCs w:val="23"/>
        </w:rPr>
        <w:t xml:space="preserve"> </w:t>
      </w:r>
      <w:r w:rsidRPr="000B1172">
        <w:rPr>
          <w:rFonts w:ascii="Times New Roman" w:hAnsi="Times New Roman" w:cs="Times New Roman"/>
          <w:b/>
          <w:sz w:val="23"/>
          <w:szCs w:val="23"/>
        </w:rPr>
        <w:t>ежемесячно равными</w:t>
      </w:r>
      <w:r w:rsidRPr="00136D2E">
        <w:rPr>
          <w:rFonts w:ascii="Times New Roman" w:hAnsi="Times New Roman" w:cs="Times New Roman"/>
          <w:b/>
          <w:sz w:val="23"/>
          <w:szCs w:val="23"/>
        </w:rPr>
        <w:t xml:space="preserve"> частями от суммы Договора</w:t>
      </w:r>
      <w:r w:rsidRPr="001545B5">
        <w:rPr>
          <w:rFonts w:ascii="Times New Roman" w:hAnsi="Times New Roman" w:cs="Times New Roman"/>
          <w:sz w:val="23"/>
          <w:szCs w:val="23"/>
        </w:rPr>
        <w:t>,</w:t>
      </w:r>
      <w:r w:rsidRPr="00F9371C">
        <w:rPr>
          <w:rFonts w:ascii="Times New Roman" w:hAnsi="Times New Roman" w:cs="Times New Roman"/>
          <w:sz w:val="23"/>
          <w:szCs w:val="23"/>
        </w:rPr>
        <w:t xml:space="preserve"> указанной </w:t>
      </w:r>
      <w:r w:rsidRPr="00FE44A8">
        <w:rPr>
          <w:rFonts w:ascii="Times New Roman" w:hAnsi="Times New Roman" w:cs="Times New Roman"/>
          <w:color w:val="000000"/>
          <w:sz w:val="23"/>
          <w:szCs w:val="23"/>
        </w:rPr>
        <w:t>в п.3.</w:t>
      </w:r>
      <w:r>
        <w:rPr>
          <w:rFonts w:ascii="Times New Roman" w:hAnsi="Times New Roman" w:cs="Times New Roman"/>
          <w:sz w:val="23"/>
          <w:szCs w:val="23"/>
        </w:rPr>
        <w:t xml:space="preserve">1.1., </w:t>
      </w:r>
      <w:r w:rsidRPr="00136D2E">
        <w:rPr>
          <w:rFonts w:ascii="Times New Roman" w:hAnsi="Times New Roman" w:cs="Times New Roman"/>
          <w:b/>
          <w:sz w:val="23"/>
          <w:szCs w:val="23"/>
        </w:rPr>
        <w:t>не позднее 15 числа месяца, следующего за текущим</w:t>
      </w:r>
      <w:r w:rsidRPr="00F9371C">
        <w:rPr>
          <w:rFonts w:ascii="Times New Roman" w:hAnsi="Times New Roman" w:cs="Times New Roman"/>
          <w:sz w:val="23"/>
          <w:szCs w:val="23"/>
        </w:rPr>
        <w:t>, а за декабрь</w:t>
      </w:r>
      <w:r>
        <w:rPr>
          <w:rFonts w:ascii="Times New Roman" w:hAnsi="Times New Roman" w:cs="Times New Roman"/>
          <w:sz w:val="23"/>
          <w:szCs w:val="23"/>
        </w:rPr>
        <w:t xml:space="preserve"> месяц</w:t>
      </w:r>
      <w:r w:rsidRPr="00F9371C">
        <w:rPr>
          <w:rFonts w:ascii="Times New Roman" w:hAnsi="Times New Roman" w:cs="Times New Roman"/>
          <w:sz w:val="23"/>
          <w:szCs w:val="23"/>
        </w:rPr>
        <w:t xml:space="preserve"> – не позднее 25 декабря текущего года. </w:t>
      </w:r>
      <w:proofErr w:type="gramEnd"/>
    </w:p>
    <w:p w:rsidR="0030059F" w:rsidRPr="00F9371C" w:rsidRDefault="0030059F" w:rsidP="0030059F">
      <w:pPr>
        <w:pStyle w:val="ConsPlusNormal"/>
        <w:tabs>
          <w:tab w:val="left" w:pos="9356"/>
        </w:tabs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Датой оплаты считается дата фактического поступления денежных средств на счет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9371C">
        <w:rPr>
          <w:rFonts w:ascii="Times New Roman" w:hAnsi="Times New Roman" w:cs="Times New Roman"/>
          <w:sz w:val="23"/>
          <w:szCs w:val="23"/>
        </w:rPr>
        <w:t xml:space="preserve"> указанный в п. 3.3. настоящего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F9371C">
        <w:rPr>
          <w:rFonts w:ascii="Times New Roman" w:hAnsi="Times New Roman" w:cs="Times New Roman"/>
          <w:sz w:val="23"/>
          <w:szCs w:val="23"/>
        </w:rPr>
        <w:t>оговора.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3.3. Перечисление платы по Договору производится по следующим реквизитам: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6569">
        <w:rPr>
          <w:rFonts w:ascii="Times New Roman" w:hAnsi="Times New Roman" w:cs="Times New Roman"/>
          <w:b/>
          <w:sz w:val="23"/>
          <w:szCs w:val="23"/>
        </w:rPr>
        <w:t xml:space="preserve">ИНН:  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6569">
        <w:rPr>
          <w:rFonts w:ascii="Times New Roman" w:hAnsi="Times New Roman" w:cs="Times New Roman"/>
          <w:b/>
          <w:sz w:val="23"/>
          <w:szCs w:val="23"/>
        </w:rPr>
        <w:t xml:space="preserve">КПП: 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6569">
        <w:rPr>
          <w:rFonts w:ascii="Times New Roman" w:hAnsi="Times New Roman" w:cs="Times New Roman"/>
          <w:b/>
          <w:sz w:val="23"/>
          <w:szCs w:val="23"/>
        </w:rPr>
        <w:t xml:space="preserve">Получатель: 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6569">
        <w:rPr>
          <w:rFonts w:ascii="Times New Roman" w:hAnsi="Times New Roman" w:cs="Times New Roman"/>
          <w:b/>
          <w:sz w:val="23"/>
          <w:szCs w:val="23"/>
        </w:rPr>
        <w:t>БИК: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E56569">
        <w:rPr>
          <w:rFonts w:ascii="Times New Roman" w:hAnsi="Times New Roman" w:cs="Times New Roman"/>
          <w:b/>
          <w:sz w:val="23"/>
          <w:szCs w:val="23"/>
        </w:rPr>
        <w:t>р</w:t>
      </w:r>
      <w:proofErr w:type="gramEnd"/>
      <w:r w:rsidRPr="00E56569">
        <w:rPr>
          <w:rFonts w:ascii="Times New Roman" w:hAnsi="Times New Roman" w:cs="Times New Roman"/>
          <w:b/>
          <w:sz w:val="23"/>
          <w:szCs w:val="23"/>
        </w:rPr>
        <w:t xml:space="preserve">/с 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E56569">
        <w:rPr>
          <w:rFonts w:ascii="Times New Roman" w:hAnsi="Times New Roman" w:cs="Times New Roman"/>
          <w:b/>
          <w:sz w:val="23"/>
          <w:szCs w:val="23"/>
        </w:rPr>
        <w:t>л</w:t>
      </w:r>
      <w:proofErr w:type="gramEnd"/>
      <w:r w:rsidRPr="00E56569">
        <w:rPr>
          <w:rFonts w:ascii="Times New Roman" w:hAnsi="Times New Roman" w:cs="Times New Roman"/>
          <w:b/>
          <w:sz w:val="23"/>
          <w:szCs w:val="23"/>
        </w:rPr>
        <w:t xml:space="preserve">/с 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6569">
        <w:rPr>
          <w:rFonts w:ascii="Times New Roman" w:hAnsi="Times New Roman" w:cs="Times New Roman"/>
          <w:b/>
          <w:sz w:val="23"/>
          <w:szCs w:val="23"/>
        </w:rPr>
        <w:lastRenderedPageBreak/>
        <w:t xml:space="preserve">КБК: </w:t>
      </w:r>
    </w:p>
    <w:p w:rsidR="0030059F" w:rsidRPr="00E56569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6569">
        <w:rPr>
          <w:rFonts w:ascii="Times New Roman" w:hAnsi="Times New Roman" w:cs="Times New Roman"/>
          <w:b/>
          <w:sz w:val="23"/>
          <w:szCs w:val="23"/>
        </w:rPr>
        <w:t xml:space="preserve">ОКТМО: </w:t>
      </w:r>
    </w:p>
    <w:p w:rsidR="0030059F" w:rsidRPr="0034185A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4185A">
        <w:rPr>
          <w:rFonts w:ascii="Times New Roman" w:hAnsi="Times New Roman" w:cs="Times New Roman"/>
          <w:color w:val="000000"/>
          <w:sz w:val="23"/>
          <w:szCs w:val="23"/>
        </w:rPr>
        <w:t xml:space="preserve">Назначение платежа: плата за </w:t>
      </w:r>
      <w:r w:rsidR="00F116F6">
        <w:rPr>
          <w:rFonts w:ascii="Times New Roman" w:hAnsi="Times New Roman" w:cs="Times New Roman"/>
          <w:color w:val="000000"/>
          <w:sz w:val="23"/>
          <w:szCs w:val="23"/>
        </w:rPr>
        <w:t>размещение НТО по договору от «___»________20___г.</w:t>
      </w:r>
      <w:r w:rsidRPr="0034185A">
        <w:rPr>
          <w:rFonts w:ascii="Times New Roman" w:hAnsi="Times New Roman" w:cs="Times New Roman"/>
          <w:color w:val="000000"/>
          <w:sz w:val="23"/>
          <w:szCs w:val="23"/>
        </w:rPr>
        <w:t xml:space="preserve"> №___ за период ______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30059F" w:rsidRPr="0001070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34185A">
        <w:rPr>
          <w:rFonts w:ascii="Times New Roman" w:hAnsi="Times New Roman" w:cs="Times New Roman"/>
          <w:color w:val="000000"/>
          <w:sz w:val="23"/>
          <w:szCs w:val="23"/>
        </w:rPr>
        <w:t xml:space="preserve">3.4. </w:t>
      </w:r>
      <w:r w:rsidRPr="006F63CD">
        <w:rPr>
          <w:rFonts w:ascii="Times New Roman" w:hAnsi="Times New Roman"/>
          <w:sz w:val="23"/>
          <w:szCs w:val="23"/>
        </w:rPr>
        <w:t xml:space="preserve">В случае принятия </w:t>
      </w:r>
      <w:r w:rsidR="00F116F6">
        <w:rPr>
          <w:rFonts w:ascii="Times New Roman" w:hAnsi="Times New Roman"/>
          <w:sz w:val="23"/>
          <w:szCs w:val="23"/>
        </w:rPr>
        <w:t xml:space="preserve">Собранием депутатов </w:t>
      </w:r>
      <w:r w:rsidRPr="006F63CD">
        <w:rPr>
          <w:rFonts w:ascii="Times New Roman" w:hAnsi="Times New Roman"/>
          <w:sz w:val="23"/>
          <w:szCs w:val="23"/>
        </w:rPr>
        <w:t>Великолукско</w:t>
      </w:r>
      <w:r w:rsidR="00F116F6">
        <w:rPr>
          <w:rFonts w:ascii="Times New Roman" w:hAnsi="Times New Roman"/>
          <w:sz w:val="23"/>
          <w:szCs w:val="23"/>
        </w:rPr>
        <w:t xml:space="preserve">го района </w:t>
      </w:r>
      <w:r w:rsidRPr="006F63CD">
        <w:rPr>
          <w:rFonts w:ascii="Times New Roman" w:hAnsi="Times New Roman"/>
          <w:sz w:val="23"/>
          <w:szCs w:val="23"/>
        </w:rPr>
        <w:t xml:space="preserve">решения об изменении расчета размера платы за размещение НТО (далее – размер платы) «Сторона 1» вправе изменить размер платы в бесспорном и одностороннем порядке. При этом «Сторона 1»  </w:t>
      </w:r>
      <w:r w:rsidRPr="006F63CD">
        <w:rPr>
          <w:rFonts w:ascii="Times New Roman" w:hAnsi="Times New Roman" w:cs="Times New Roman"/>
          <w:sz w:val="23"/>
          <w:szCs w:val="23"/>
        </w:rPr>
        <w:t xml:space="preserve">уведомляет «Сторону 2» об </w:t>
      </w:r>
      <w:r w:rsidRPr="006F63CD">
        <w:rPr>
          <w:rFonts w:ascii="Times New Roman" w:hAnsi="Times New Roman"/>
          <w:sz w:val="23"/>
          <w:szCs w:val="23"/>
        </w:rPr>
        <w:t xml:space="preserve">изменении расчета размера платы </w:t>
      </w:r>
      <w:r w:rsidRPr="006F63CD">
        <w:rPr>
          <w:rFonts w:ascii="Times New Roman" w:hAnsi="Times New Roman" w:cs="Times New Roman"/>
          <w:sz w:val="23"/>
          <w:szCs w:val="23"/>
        </w:rPr>
        <w:t xml:space="preserve">через официальные средства массовой информации (далее – </w:t>
      </w:r>
      <w:r w:rsidRPr="00010700">
        <w:rPr>
          <w:rFonts w:ascii="Times New Roman" w:hAnsi="Times New Roman" w:cs="Times New Roman"/>
          <w:sz w:val="23"/>
          <w:szCs w:val="23"/>
        </w:rPr>
        <w:t>официальные СМИ) и официальный сайт муниципального образования «Велик</w:t>
      </w:r>
      <w:r w:rsidR="00F116F6">
        <w:rPr>
          <w:rFonts w:ascii="Times New Roman" w:hAnsi="Times New Roman" w:cs="Times New Roman"/>
          <w:sz w:val="23"/>
          <w:szCs w:val="23"/>
        </w:rPr>
        <w:t>олукский</w:t>
      </w:r>
      <w:r w:rsidRPr="00010700">
        <w:rPr>
          <w:rFonts w:ascii="Times New Roman" w:hAnsi="Times New Roman" w:cs="Times New Roman"/>
          <w:sz w:val="23"/>
          <w:szCs w:val="23"/>
        </w:rPr>
        <w:t xml:space="preserve"> </w:t>
      </w:r>
      <w:r w:rsidR="00F116F6">
        <w:rPr>
          <w:rFonts w:ascii="Times New Roman" w:hAnsi="Times New Roman" w:cs="Times New Roman"/>
          <w:sz w:val="23"/>
          <w:szCs w:val="23"/>
        </w:rPr>
        <w:t>район</w:t>
      </w:r>
      <w:r w:rsidRPr="00010700">
        <w:rPr>
          <w:rFonts w:ascii="Times New Roman" w:hAnsi="Times New Roman" w:cs="Times New Roman"/>
          <w:sz w:val="23"/>
          <w:szCs w:val="23"/>
        </w:rPr>
        <w:t>» в сети Интернет (далее - официальный сайт МО).</w:t>
      </w:r>
    </w:p>
    <w:p w:rsidR="0030059F" w:rsidRPr="006F63CD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6F63CD">
        <w:rPr>
          <w:rFonts w:ascii="Times New Roman" w:hAnsi="Times New Roman" w:cs="Times New Roman"/>
          <w:sz w:val="23"/>
          <w:szCs w:val="23"/>
        </w:rPr>
        <w:t xml:space="preserve">Новый размер платы устанавливается в порядке и в сроки, установленные </w:t>
      </w:r>
      <w:r w:rsidR="00F116F6">
        <w:rPr>
          <w:rFonts w:ascii="Times New Roman" w:hAnsi="Times New Roman" w:cs="Times New Roman"/>
          <w:sz w:val="23"/>
          <w:szCs w:val="23"/>
        </w:rPr>
        <w:t>решением</w:t>
      </w:r>
      <w:r w:rsidRPr="006F63CD">
        <w:rPr>
          <w:rFonts w:ascii="Times New Roman" w:hAnsi="Times New Roman" w:cs="Times New Roman"/>
          <w:sz w:val="23"/>
          <w:szCs w:val="23"/>
        </w:rPr>
        <w:t xml:space="preserve"> </w:t>
      </w:r>
      <w:r w:rsidR="00F116F6">
        <w:rPr>
          <w:rFonts w:ascii="Times New Roman" w:hAnsi="Times New Roman"/>
          <w:sz w:val="23"/>
          <w:szCs w:val="23"/>
        </w:rPr>
        <w:t xml:space="preserve">Собрания депутатов </w:t>
      </w:r>
      <w:r w:rsidR="00F116F6" w:rsidRPr="006F63CD">
        <w:rPr>
          <w:rFonts w:ascii="Times New Roman" w:hAnsi="Times New Roman"/>
          <w:sz w:val="23"/>
          <w:szCs w:val="23"/>
        </w:rPr>
        <w:t>Великолукско</w:t>
      </w:r>
      <w:r w:rsidR="00F116F6">
        <w:rPr>
          <w:rFonts w:ascii="Times New Roman" w:hAnsi="Times New Roman"/>
          <w:sz w:val="23"/>
          <w:szCs w:val="23"/>
        </w:rPr>
        <w:t>го района</w:t>
      </w:r>
      <w:r w:rsidRPr="006F63CD">
        <w:rPr>
          <w:rFonts w:ascii="Times New Roman" w:hAnsi="Times New Roman" w:cs="Times New Roman"/>
          <w:sz w:val="23"/>
          <w:szCs w:val="23"/>
        </w:rPr>
        <w:t xml:space="preserve">, путем заключения  дополнительного соглашения к настоящему Договору.  </w:t>
      </w:r>
    </w:p>
    <w:p w:rsidR="0030059F" w:rsidRPr="006F63CD" w:rsidRDefault="0030059F" w:rsidP="0030059F">
      <w:pPr>
        <w:pStyle w:val="ConsPlusNormal"/>
        <w:ind w:firstLine="539"/>
        <w:jc w:val="both"/>
        <w:rPr>
          <w:rFonts w:ascii="Times New Roman" w:hAnsi="Times New Roman"/>
          <w:sz w:val="23"/>
          <w:szCs w:val="23"/>
        </w:rPr>
      </w:pPr>
      <w:r w:rsidRPr="006F63CD">
        <w:rPr>
          <w:rFonts w:ascii="Times New Roman" w:hAnsi="Times New Roman"/>
          <w:sz w:val="23"/>
          <w:szCs w:val="23"/>
        </w:rPr>
        <w:t xml:space="preserve">При изменении порядка внесения платы, в том числе изменении реквизитов для перечисления платы, указанных в п.3.3. настоящего Договора,  «Сторона 1» уведомляет об этом «Сторону 2» через </w:t>
      </w:r>
      <w:r w:rsidRPr="006F63CD">
        <w:rPr>
          <w:rFonts w:ascii="Times New Roman" w:hAnsi="Times New Roman" w:cs="Times New Roman"/>
          <w:sz w:val="23"/>
          <w:szCs w:val="23"/>
        </w:rPr>
        <w:t>официальные СМИ</w:t>
      </w:r>
      <w:r w:rsidRPr="006F63CD">
        <w:rPr>
          <w:rFonts w:ascii="Times New Roman" w:hAnsi="Times New Roman"/>
          <w:sz w:val="23"/>
          <w:szCs w:val="23"/>
        </w:rPr>
        <w:t xml:space="preserve">. 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30059F" w:rsidRPr="00060B4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4. Права и обязанности сторон</w:t>
      </w:r>
    </w:p>
    <w:p w:rsidR="0030059F" w:rsidRPr="0093365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4.</w:t>
      </w:r>
      <w:r w:rsidRPr="00161EBE">
        <w:rPr>
          <w:rFonts w:ascii="Times New Roman" w:hAnsi="Times New Roman" w:cs="Times New Roman"/>
          <w:sz w:val="23"/>
          <w:szCs w:val="23"/>
        </w:rPr>
        <w:t>1.</w:t>
      </w:r>
      <w:r w:rsidRPr="0093365C">
        <w:rPr>
          <w:rFonts w:ascii="Times New Roman" w:hAnsi="Times New Roman" w:cs="Times New Roman"/>
          <w:b/>
          <w:sz w:val="23"/>
          <w:szCs w:val="23"/>
        </w:rPr>
        <w:t xml:space="preserve"> «Сторона 1» имеет право: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4.1.1. Осуществлять 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>контрол</w:t>
      </w:r>
      <w:r>
        <w:rPr>
          <w:rFonts w:ascii="Times New Roman" w:hAnsi="Times New Roman" w:cs="Times New Roman"/>
          <w:sz w:val="23"/>
          <w:szCs w:val="23"/>
        </w:rPr>
        <w:t xml:space="preserve">ь </w:t>
      </w:r>
      <w:r w:rsidRPr="00F9371C">
        <w:rPr>
          <w:rFonts w:ascii="Times New Roman" w:hAnsi="Times New Roman" w:cs="Times New Roman"/>
          <w:sz w:val="23"/>
          <w:szCs w:val="23"/>
        </w:rPr>
        <w:t>за</w:t>
      </w:r>
      <w:proofErr w:type="gramEnd"/>
      <w:r w:rsidRPr="00F9371C">
        <w:rPr>
          <w:rFonts w:ascii="Times New Roman" w:hAnsi="Times New Roman" w:cs="Times New Roman"/>
          <w:sz w:val="23"/>
          <w:szCs w:val="23"/>
        </w:rPr>
        <w:t xml:space="preserve"> исполнением «Стороной 2» условий настоящего Договора, фиксировать результаты проверок в соответствующем акте проверки.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4.1.2. Требовать от «Стороны 2» устранения выявленных нарушений условий </w:t>
      </w:r>
      <w:r>
        <w:rPr>
          <w:rFonts w:ascii="Times New Roman" w:hAnsi="Times New Roman" w:cs="Times New Roman"/>
          <w:sz w:val="23"/>
          <w:szCs w:val="23"/>
        </w:rPr>
        <w:t xml:space="preserve">действующего </w:t>
      </w:r>
      <w:r w:rsidRPr="00F9371C">
        <w:rPr>
          <w:rFonts w:ascii="Times New Roman" w:hAnsi="Times New Roman" w:cs="Times New Roman"/>
          <w:sz w:val="23"/>
          <w:szCs w:val="23"/>
        </w:rPr>
        <w:t>законодательства</w:t>
      </w:r>
      <w:r>
        <w:rPr>
          <w:rFonts w:ascii="Times New Roman" w:hAnsi="Times New Roman" w:cs="Times New Roman"/>
          <w:sz w:val="23"/>
          <w:szCs w:val="23"/>
        </w:rPr>
        <w:t xml:space="preserve"> РФ</w:t>
      </w:r>
      <w:r w:rsidRPr="00F9371C">
        <w:rPr>
          <w:rFonts w:ascii="Times New Roman" w:hAnsi="Times New Roman" w:cs="Times New Roman"/>
          <w:sz w:val="23"/>
          <w:szCs w:val="23"/>
        </w:rPr>
        <w:t xml:space="preserve"> и настоящего Договора.</w:t>
      </w:r>
    </w:p>
    <w:p w:rsidR="00B27FF5" w:rsidRDefault="0030059F" w:rsidP="00B27FF5">
      <w:pPr>
        <w:pStyle w:val="ConsPlusNormal"/>
        <w:ind w:firstLine="539"/>
        <w:jc w:val="both"/>
        <w:rPr>
          <w:rFonts w:ascii="Arial" w:hAnsi="Arial" w:cs="Arial"/>
          <w:color w:val="444444"/>
        </w:rPr>
      </w:pPr>
      <w:r w:rsidRPr="00B27FF5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="00BE24BD" w:rsidRPr="009C5BDD">
        <w:rPr>
          <w:rFonts w:ascii="Times New Roman" w:hAnsi="Times New Roman" w:cs="Times New Roman"/>
          <w:sz w:val="24"/>
          <w:szCs w:val="24"/>
        </w:rPr>
        <w:t>В случае возникновения необходимости использования земельного участка, на котором размещен нестационарный торговый объект, для государственных или муниципальных нужд, а так же если данное место перестало соответствовать требованиям по недопущению включения в Схему сведений о месте размещения нестационарного торгового объекта на земельных участках, в зданиях, строениях, сооружениях, не соответствующих требованиям законодательства Российской Федерации и Псковской области, а также правовых актов органов</w:t>
      </w:r>
      <w:proofErr w:type="gramEnd"/>
      <w:r w:rsidR="00BE24BD" w:rsidRPr="009C5BDD">
        <w:rPr>
          <w:rFonts w:ascii="Times New Roman" w:hAnsi="Times New Roman" w:cs="Times New Roman"/>
          <w:sz w:val="24"/>
          <w:szCs w:val="24"/>
        </w:rPr>
        <w:t xml:space="preserve"> местного самоуправления, собственнику нестационарного торгового объекта органом местного самоуправления предоставляется компенсационное место с заблаговременным (не менее чем за 3 месяца) письменным уведомлением с предложением вариантов компенсационных мест, либо с предложением самостоятельного подбора компенсационного места из числа имеющихся в Схеме, в том числе, перспективных мест. Заключение договора осуществляется без проведения конкурса на право размещения нестационарных торговых объектов и объектов оказания услуг на территории</w:t>
      </w:r>
      <w:r w:rsidR="00B27FF5" w:rsidRPr="009C5B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«Великолукский район</w:t>
      </w:r>
      <w:r w:rsidR="00B27FF5" w:rsidRPr="009C5BDD">
        <w:rPr>
          <w:rFonts w:ascii="Times New Roman" w:hAnsi="Times New Roman" w:cs="Times New Roman"/>
          <w:color w:val="444444"/>
          <w:sz w:val="24"/>
          <w:szCs w:val="24"/>
        </w:rPr>
        <w:t>».</w:t>
      </w:r>
      <w:r w:rsidR="00BE24BD">
        <w:rPr>
          <w:rFonts w:ascii="Arial" w:hAnsi="Arial" w:cs="Arial"/>
          <w:color w:val="444444"/>
        </w:rPr>
        <w:t xml:space="preserve"> </w:t>
      </w:r>
    </w:p>
    <w:p w:rsidR="00BE24BD" w:rsidRDefault="00BE24BD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4.2. </w:t>
      </w:r>
      <w:r w:rsidRPr="0093365C">
        <w:rPr>
          <w:rFonts w:ascii="Times New Roman" w:hAnsi="Times New Roman" w:cs="Times New Roman"/>
          <w:b/>
          <w:sz w:val="23"/>
          <w:szCs w:val="23"/>
        </w:rPr>
        <w:t>«Сторона 1» обязана: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4.2.1. Предоставить место для размещения НТО </w:t>
      </w:r>
      <w:r w:rsidR="00F03B08">
        <w:rPr>
          <w:rFonts w:ascii="Times New Roman" w:hAnsi="Times New Roman" w:cs="Times New Roman"/>
          <w:sz w:val="23"/>
          <w:szCs w:val="23"/>
        </w:rPr>
        <w:t xml:space="preserve"> и объекта оказания услуг </w:t>
      </w:r>
      <w:r w:rsidRPr="00F9371C">
        <w:rPr>
          <w:rFonts w:ascii="Times New Roman" w:hAnsi="Times New Roman" w:cs="Times New Roman"/>
          <w:sz w:val="23"/>
          <w:szCs w:val="23"/>
        </w:rPr>
        <w:t xml:space="preserve">в соответствии со Схемой размещения  НТО </w:t>
      </w:r>
      <w:r w:rsidRPr="008B5DAC">
        <w:rPr>
          <w:rFonts w:ascii="Times New Roman" w:hAnsi="Times New Roman" w:cs="Times New Roman"/>
          <w:sz w:val="23"/>
          <w:szCs w:val="23"/>
        </w:rPr>
        <w:t>и результатами конкурса на право размещения НТО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9371C">
        <w:rPr>
          <w:rFonts w:ascii="Times New Roman" w:hAnsi="Times New Roman" w:cs="Times New Roman"/>
          <w:sz w:val="23"/>
          <w:szCs w:val="23"/>
        </w:rPr>
        <w:t>на территории муниципального образования «</w:t>
      </w:r>
      <w:r w:rsidR="00F116F6" w:rsidRPr="006F63CD">
        <w:rPr>
          <w:rFonts w:ascii="Times New Roman" w:hAnsi="Times New Roman"/>
          <w:sz w:val="23"/>
          <w:szCs w:val="23"/>
        </w:rPr>
        <w:t>Великолукск</w:t>
      </w:r>
      <w:r w:rsidR="00F116F6">
        <w:rPr>
          <w:rFonts w:ascii="Times New Roman" w:hAnsi="Times New Roman"/>
          <w:sz w:val="23"/>
          <w:szCs w:val="23"/>
        </w:rPr>
        <w:t>ий район</w:t>
      </w:r>
      <w:r w:rsidRPr="00F9371C">
        <w:rPr>
          <w:rFonts w:ascii="Times New Roman" w:hAnsi="Times New Roman" w:cs="Times New Roman"/>
          <w:sz w:val="23"/>
          <w:szCs w:val="23"/>
        </w:rPr>
        <w:t>».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4.2.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F9371C">
        <w:rPr>
          <w:rFonts w:ascii="Times New Roman" w:hAnsi="Times New Roman" w:cs="Times New Roman"/>
          <w:sz w:val="23"/>
          <w:szCs w:val="23"/>
        </w:rPr>
        <w:t xml:space="preserve">. Через </w:t>
      </w:r>
      <w:r w:rsidRPr="00CE5778">
        <w:rPr>
          <w:rFonts w:ascii="Times New Roman" w:hAnsi="Times New Roman" w:cs="Times New Roman"/>
          <w:sz w:val="23"/>
          <w:szCs w:val="23"/>
        </w:rPr>
        <w:t>официальные СМИ и официальный сайт  МО уведомить  «Сторону 2» об изменении расчета размера и порядка внесения</w:t>
      </w:r>
      <w:r w:rsidRPr="00F9371C">
        <w:rPr>
          <w:rFonts w:ascii="Times New Roman" w:hAnsi="Times New Roman" w:cs="Times New Roman"/>
          <w:sz w:val="23"/>
          <w:szCs w:val="23"/>
        </w:rPr>
        <w:t xml:space="preserve"> платы за размещение НТО.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4.2.3</w:t>
      </w:r>
      <w:r w:rsidRPr="00F9371C">
        <w:rPr>
          <w:rFonts w:ascii="Times New Roman" w:hAnsi="Times New Roman" w:cs="Times New Roman"/>
          <w:sz w:val="23"/>
          <w:szCs w:val="23"/>
        </w:rPr>
        <w:t>. Выполнять в полном объеме условия настоящего Договора.</w:t>
      </w:r>
    </w:p>
    <w:p w:rsidR="00F03B08" w:rsidRPr="00F9371C" w:rsidRDefault="00F03B08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4.3. </w:t>
      </w:r>
      <w:r w:rsidRPr="0093365C">
        <w:rPr>
          <w:rFonts w:ascii="Times New Roman" w:hAnsi="Times New Roman" w:cs="Times New Roman"/>
          <w:b/>
          <w:sz w:val="23"/>
          <w:szCs w:val="23"/>
        </w:rPr>
        <w:t>«Сторона 2» имеет право: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4.3.1. Размещать НТО на условиях, установленных настоящим Договором.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4.3.2. Досрочно отказаться от исполнения настоящего Договора по основаниям и в порядке, предусмотренн</w:t>
      </w:r>
      <w:r>
        <w:rPr>
          <w:rFonts w:ascii="Times New Roman" w:hAnsi="Times New Roman" w:cs="Times New Roman"/>
          <w:sz w:val="23"/>
          <w:szCs w:val="23"/>
        </w:rPr>
        <w:t>ы</w:t>
      </w:r>
      <w:r w:rsidRPr="00F9371C">
        <w:rPr>
          <w:rFonts w:ascii="Times New Roman" w:hAnsi="Times New Roman" w:cs="Times New Roman"/>
          <w:sz w:val="23"/>
          <w:szCs w:val="23"/>
        </w:rPr>
        <w:t>м настоящим Договором и действующим законодательством Российской Федерации.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4.4. </w:t>
      </w:r>
      <w:r w:rsidRPr="0093365C">
        <w:rPr>
          <w:rFonts w:ascii="Times New Roman" w:hAnsi="Times New Roman" w:cs="Times New Roman"/>
          <w:b/>
          <w:sz w:val="23"/>
          <w:szCs w:val="23"/>
        </w:rPr>
        <w:t>«Сторона 2» обязана: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4.4.1. Своевременно вносить плату за размещение НТО в соответствии с частью 3 настоящего Договора.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4.4.2. 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>Разместить НТО</w:t>
      </w:r>
      <w:proofErr w:type="gramEnd"/>
      <w:r w:rsidRPr="00F9371C">
        <w:rPr>
          <w:rFonts w:ascii="Times New Roman" w:hAnsi="Times New Roman" w:cs="Times New Roman"/>
          <w:sz w:val="23"/>
          <w:szCs w:val="23"/>
        </w:rPr>
        <w:t xml:space="preserve"> с соблюдением всех условий, установленных </w:t>
      </w:r>
      <w:r>
        <w:rPr>
          <w:rFonts w:ascii="Times New Roman" w:hAnsi="Times New Roman" w:cs="Times New Roman"/>
          <w:sz w:val="23"/>
          <w:szCs w:val="23"/>
        </w:rPr>
        <w:t xml:space="preserve">настоящим </w:t>
      </w:r>
      <w:r w:rsidRPr="00F9371C">
        <w:rPr>
          <w:rFonts w:ascii="Times New Roman" w:hAnsi="Times New Roman" w:cs="Times New Roman"/>
          <w:sz w:val="23"/>
          <w:szCs w:val="23"/>
        </w:rPr>
        <w:t>Договором.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4.4.3. Сохранять вид и специализацию, местоположение и размеры НТО в течение </w:t>
      </w:r>
      <w:r>
        <w:rPr>
          <w:rFonts w:ascii="Times New Roman" w:hAnsi="Times New Roman" w:cs="Times New Roman"/>
          <w:sz w:val="23"/>
          <w:szCs w:val="23"/>
        </w:rPr>
        <w:t>периода размещения,</w:t>
      </w:r>
      <w:r w:rsidRPr="00F9371C">
        <w:rPr>
          <w:rFonts w:ascii="Times New Roman" w:hAnsi="Times New Roman" w:cs="Times New Roman"/>
          <w:sz w:val="23"/>
          <w:szCs w:val="23"/>
        </w:rPr>
        <w:t xml:space="preserve"> установленного </w:t>
      </w:r>
      <w:r>
        <w:rPr>
          <w:rFonts w:ascii="Times New Roman" w:hAnsi="Times New Roman" w:cs="Times New Roman"/>
          <w:sz w:val="23"/>
          <w:szCs w:val="23"/>
        </w:rPr>
        <w:t xml:space="preserve">в п. 1.1. настоящего Договора. 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4.4.4. Соблюдать требования по санитарному содержанию и благоустройству</w:t>
      </w:r>
      <w:r w:rsidRPr="00F9371C">
        <w:rPr>
          <w:rFonts w:ascii="Times New Roman" w:hAnsi="Times New Roman" w:cs="Times New Roman"/>
          <w:sz w:val="23"/>
          <w:szCs w:val="23"/>
        </w:rPr>
        <w:t xml:space="preserve"> территории</w:t>
      </w:r>
      <w:r>
        <w:rPr>
          <w:rFonts w:ascii="Times New Roman" w:hAnsi="Times New Roman" w:cs="Times New Roman"/>
          <w:sz w:val="23"/>
          <w:szCs w:val="23"/>
        </w:rPr>
        <w:t xml:space="preserve"> в соответствии </w:t>
      </w:r>
      <w:r w:rsidRPr="00AB4429">
        <w:rPr>
          <w:rFonts w:ascii="Times New Roman" w:hAnsi="Times New Roman" w:cs="Times New Roman"/>
          <w:sz w:val="23"/>
          <w:szCs w:val="23"/>
        </w:rPr>
        <w:t xml:space="preserve">с Правилами благоустройства </w:t>
      </w:r>
      <w:r w:rsidR="00AB4429" w:rsidRPr="00AB4429">
        <w:rPr>
          <w:rFonts w:ascii="Times New Roman" w:hAnsi="Times New Roman" w:cs="Times New Roman"/>
          <w:sz w:val="24"/>
          <w:szCs w:val="24"/>
        </w:rPr>
        <w:t xml:space="preserve">территорий сельских поселений, расположенных </w:t>
      </w:r>
      <w:r w:rsidR="00AB4429" w:rsidRPr="00AB4429">
        <w:rPr>
          <w:rFonts w:ascii="Times New Roman" w:hAnsi="Times New Roman" w:cs="Times New Roman"/>
          <w:sz w:val="24"/>
          <w:szCs w:val="24"/>
        </w:rPr>
        <w:lastRenderedPageBreak/>
        <w:t>на территории муниципального образования «Великолукский район»</w:t>
      </w:r>
      <w:r w:rsidR="00AB4429" w:rsidRPr="00345C68">
        <w:rPr>
          <w:rFonts w:ascii="Times New Roman" w:hAnsi="Times New Roman" w:cs="Times New Roman"/>
          <w:sz w:val="23"/>
          <w:szCs w:val="23"/>
        </w:rPr>
        <w:t xml:space="preserve"> </w:t>
      </w:r>
      <w:r w:rsidRPr="00AB4429">
        <w:rPr>
          <w:rFonts w:ascii="Times New Roman" w:hAnsi="Times New Roman" w:cs="Times New Roman"/>
          <w:sz w:val="23"/>
          <w:szCs w:val="23"/>
        </w:rPr>
        <w:t>(далее – Правила благоустройства).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8873CF">
        <w:rPr>
          <w:rFonts w:ascii="Times New Roman" w:hAnsi="Times New Roman" w:cs="Times New Roman"/>
          <w:sz w:val="23"/>
          <w:szCs w:val="23"/>
        </w:rPr>
        <w:t>Не допускать загрязнение, захламление места размещения НТО.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8D55AE">
        <w:rPr>
          <w:rFonts w:ascii="Times New Roman" w:hAnsi="Times New Roman" w:cs="Times New Roman"/>
          <w:sz w:val="23"/>
          <w:szCs w:val="23"/>
        </w:rPr>
        <w:t xml:space="preserve">Поврежденные, разрушенные и (или) нефункционирующие НТО </w:t>
      </w:r>
      <w:r w:rsidRPr="00B202B8">
        <w:rPr>
          <w:rFonts w:ascii="Times New Roman" w:hAnsi="Times New Roman" w:cs="Times New Roman"/>
          <w:color w:val="000000"/>
          <w:sz w:val="23"/>
          <w:szCs w:val="23"/>
        </w:rPr>
        <w:t xml:space="preserve">самостоятельно и </w:t>
      </w:r>
      <w:r w:rsidRPr="008D55AE">
        <w:rPr>
          <w:rFonts w:ascii="Times New Roman" w:hAnsi="Times New Roman" w:cs="Times New Roman"/>
          <w:sz w:val="23"/>
          <w:szCs w:val="23"/>
        </w:rPr>
        <w:t xml:space="preserve">за свой </w:t>
      </w:r>
      <w:r w:rsidRPr="009C5BDD">
        <w:rPr>
          <w:rFonts w:ascii="Times New Roman" w:hAnsi="Times New Roman" w:cs="Times New Roman"/>
          <w:sz w:val="23"/>
          <w:szCs w:val="23"/>
        </w:rPr>
        <w:t>счет демонтировать</w:t>
      </w:r>
      <w:r w:rsidR="00F03B08" w:rsidRPr="009C5BDD">
        <w:rPr>
          <w:rFonts w:ascii="Times New Roman" w:hAnsi="Times New Roman" w:cs="Times New Roman"/>
          <w:sz w:val="23"/>
          <w:szCs w:val="23"/>
        </w:rPr>
        <w:t xml:space="preserve"> по истечении</w:t>
      </w:r>
      <w:r w:rsidRPr="009C5BDD">
        <w:rPr>
          <w:rFonts w:ascii="Times New Roman" w:hAnsi="Times New Roman" w:cs="Times New Roman"/>
          <w:sz w:val="23"/>
          <w:szCs w:val="23"/>
        </w:rPr>
        <w:t xml:space="preserve"> 10 (десяти) календарных дней или восстановить</w:t>
      </w:r>
      <w:r w:rsidR="00F03B08" w:rsidRPr="009C5BDD">
        <w:rPr>
          <w:rFonts w:ascii="Times New Roman" w:hAnsi="Times New Roman" w:cs="Times New Roman"/>
          <w:sz w:val="23"/>
          <w:szCs w:val="23"/>
        </w:rPr>
        <w:t xml:space="preserve"> по</w:t>
      </w:r>
      <w:r w:rsidRPr="009C5BDD">
        <w:rPr>
          <w:rFonts w:ascii="Times New Roman" w:hAnsi="Times New Roman" w:cs="Times New Roman"/>
          <w:sz w:val="23"/>
          <w:szCs w:val="23"/>
        </w:rPr>
        <w:t xml:space="preserve"> </w:t>
      </w:r>
      <w:r w:rsidR="00F03B08" w:rsidRPr="009C5BDD">
        <w:rPr>
          <w:rFonts w:ascii="Times New Roman" w:hAnsi="Times New Roman" w:cs="Times New Roman"/>
          <w:sz w:val="23"/>
          <w:szCs w:val="23"/>
        </w:rPr>
        <w:t>истечении</w:t>
      </w:r>
      <w:r w:rsidRPr="009C5BDD">
        <w:rPr>
          <w:rFonts w:ascii="Times New Roman" w:hAnsi="Times New Roman" w:cs="Times New Roman"/>
          <w:sz w:val="23"/>
          <w:szCs w:val="23"/>
        </w:rPr>
        <w:t xml:space="preserve"> 60 (шестидесяти) календарных</w:t>
      </w:r>
      <w:r w:rsidRPr="008D55AE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Pr="008D55AE">
        <w:rPr>
          <w:rFonts w:ascii="Times New Roman" w:hAnsi="Times New Roman" w:cs="Times New Roman"/>
          <w:sz w:val="23"/>
          <w:szCs w:val="23"/>
        </w:rPr>
        <w:t>с даты вручения</w:t>
      </w:r>
      <w:proofErr w:type="gramEnd"/>
      <w:r w:rsidR="00F03B08">
        <w:rPr>
          <w:rFonts w:ascii="Times New Roman" w:hAnsi="Times New Roman" w:cs="Times New Roman"/>
          <w:sz w:val="23"/>
          <w:szCs w:val="23"/>
        </w:rPr>
        <w:t xml:space="preserve"> </w:t>
      </w:r>
      <w:r w:rsidRPr="008D55AE">
        <w:rPr>
          <w:rFonts w:ascii="Times New Roman" w:hAnsi="Times New Roman" w:cs="Times New Roman"/>
          <w:sz w:val="23"/>
          <w:szCs w:val="23"/>
        </w:rPr>
        <w:t>соответствующего уведомления.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4.4.5</w:t>
      </w:r>
      <w:r w:rsidRPr="00F9371C">
        <w:rPr>
          <w:rFonts w:ascii="Times New Roman" w:hAnsi="Times New Roman" w:cs="Times New Roman"/>
          <w:sz w:val="23"/>
          <w:szCs w:val="23"/>
        </w:rPr>
        <w:t>. По оконч</w:t>
      </w:r>
      <w:r>
        <w:rPr>
          <w:rFonts w:ascii="Times New Roman" w:hAnsi="Times New Roman" w:cs="Times New Roman"/>
          <w:sz w:val="23"/>
          <w:szCs w:val="23"/>
        </w:rPr>
        <w:t xml:space="preserve">ании срока действия настоящего </w:t>
      </w:r>
      <w:r w:rsidRPr="00B202B8">
        <w:rPr>
          <w:rFonts w:ascii="Times New Roman" w:hAnsi="Times New Roman" w:cs="Times New Roman"/>
          <w:sz w:val="23"/>
          <w:szCs w:val="23"/>
        </w:rPr>
        <w:t xml:space="preserve">Договора либо досрочного расторжения Договора «Сторона 2» обязана </w:t>
      </w:r>
      <w:r w:rsidRPr="00B202B8">
        <w:rPr>
          <w:rFonts w:ascii="Times New Roman" w:hAnsi="Times New Roman" w:cs="Times New Roman"/>
          <w:color w:val="000000"/>
          <w:sz w:val="23"/>
          <w:szCs w:val="23"/>
        </w:rPr>
        <w:t>самостоятельно и за свой счет</w:t>
      </w:r>
      <w:r w:rsidRPr="00B202B8">
        <w:rPr>
          <w:rFonts w:ascii="Times New Roman" w:hAnsi="Times New Roman" w:cs="Times New Roman"/>
          <w:sz w:val="23"/>
          <w:szCs w:val="23"/>
        </w:rPr>
        <w:t xml:space="preserve"> </w:t>
      </w:r>
      <w:r w:rsidRPr="006C5372">
        <w:rPr>
          <w:rFonts w:ascii="Times New Roman" w:hAnsi="Times New Roman" w:cs="Times New Roman"/>
          <w:sz w:val="23"/>
          <w:szCs w:val="23"/>
        </w:rPr>
        <w:t>в срок не более 10 (десяти)</w:t>
      </w:r>
      <w:r w:rsidRPr="00B202B8">
        <w:rPr>
          <w:rFonts w:ascii="Times New Roman" w:hAnsi="Times New Roman" w:cs="Times New Roman"/>
          <w:sz w:val="23"/>
          <w:szCs w:val="23"/>
        </w:rPr>
        <w:t xml:space="preserve"> календарных дней демонтировать (переместить) НТО и восстановить благоустройство места размещения</w:t>
      </w:r>
      <w:r>
        <w:rPr>
          <w:rFonts w:ascii="Times New Roman" w:hAnsi="Times New Roman" w:cs="Times New Roman"/>
          <w:sz w:val="23"/>
          <w:szCs w:val="23"/>
        </w:rPr>
        <w:t xml:space="preserve"> и 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 xml:space="preserve">прилегающей территории, за исключением случаев перезаключения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>оговора на новый срок.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4.4.6</w:t>
      </w:r>
      <w:r w:rsidR="00EE4497">
        <w:rPr>
          <w:rFonts w:ascii="Times New Roman" w:hAnsi="Times New Roman" w:cs="Times New Roman"/>
          <w:sz w:val="23"/>
          <w:szCs w:val="23"/>
        </w:rPr>
        <w:t xml:space="preserve">. В течение </w:t>
      </w:r>
      <w:r w:rsidR="00EE4497" w:rsidRPr="007B411A">
        <w:rPr>
          <w:rFonts w:ascii="Times New Roman" w:hAnsi="Times New Roman" w:cs="Times New Roman"/>
          <w:sz w:val="23"/>
          <w:szCs w:val="23"/>
        </w:rPr>
        <w:t>20 (двадца</w:t>
      </w:r>
      <w:r w:rsidRPr="007B411A">
        <w:rPr>
          <w:rFonts w:ascii="Times New Roman" w:hAnsi="Times New Roman" w:cs="Times New Roman"/>
          <w:sz w:val="23"/>
          <w:szCs w:val="23"/>
        </w:rPr>
        <w:t>ти)</w:t>
      </w:r>
      <w:r w:rsidRPr="00F9371C">
        <w:rPr>
          <w:rFonts w:ascii="Times New Roman" w:hAnsi="Times New Roman" w:cs="Times New Roman"/>
          <w:sz w:val="23"/>
          <w:szCs w:val="23"/>
        </w:rPr>
        <w:t xml:space="preserve"> календарных дней со дня подписания</w:t>
      </w:r>
      <w:r>
        <w:rPr>
          <w:rFonts w:ascii="Times New Roman" w:hAnsi="Times New Roman" w:cs="Times New Roman"/>
          <w:sz w:val="23"/>
          <w:szCs w:val="23"/>
        </w:rPr>
        <w:t xml:space="preserve"> настоящего</w:t>
      </w:r>
      <w:r w:rsidRPr="00F9371C">
        <w:rPr>
          <w:rFonts w:ascii="Times New Roman" w:hAnsi="Times New Roman" w:cs="Times New Roman"/>
          <w:sz w:val="23"/>
          <w:szCs w:val="23"/>
        </w:rPr>
        <w:t xml:space="preserve"> Договора  заключить договор на сбор и вывоз мусора и иных отходов от использования объекта, и в течение 5 (пяти) календарных дней со дня заключения </w:t>
      </w:r>
      <w:r>
        <w:rPr>
          <w:rFonts w:ascii="Times New Roman" w:hAnsi="Times New Roman" w:cs="Times New Roman"/>
          <w:sz w:val="23"/>
          <w:szCs w:val="23"/>
        </w:rPr>
        <w:t>такого договора</w:t>
      </w:r>
      <w:r w:rsidRPr="008873CF">
        <w:rPr>
          <w:rFonts w:ascii="Times New Roman" w:hAnsi="Times New Roman" w:cs="Times New Roman"/>
          <w:sz w:val="23"/>
          <w:szCs w:val="23"/>
        </w:rPr>
        <w:t xml:space="preserve"> предоставить «Стороне 1» </w:t>
      </w:r>
      <w:r>
        <w:rPr>
          <w:rFonts w:ascii="Times New Roman" w:hAnsi="Times New Roman" w:cs="Times New Roman"/>
          <w:sz w:val="23"/>
          <w:szCs w:val="23"/>
        </w:rPr>
        <w:t xml:space="preserve">его </w:t>
      </w:r>
      <w:r w:rsidRPr="008873CF">
        <w:rPr>
          <w:rFonts w:ascii="Times New Roman" w:hAnsi="Times New Roman" w:cs="Times New Roman"/>
          <w:sz w:val="23"/>
          <w:szCs w:val="23"/>
        </w:rPr>
        <w:t>копию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E4497" w:rsidRPr="00EE4497" w:rsidRDefault="00EE4497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4.4.7. В случае прекращения деятельности хозяйствующего субъекта – физического лица в качестве индивидуального предпринимателя либо в случае ликвидации (банкротства) хозяйствующего субъекта – юридического лица в соответствии с действующим законодательством РФ письменно в течение 5 (пяти) рабочих дней уведомить «Сторону 1</w:t>
      </w:r>
      <w:r w:rsidR="006C5372">
        <w:rPr>
          <w:rFonts w:ascii="Times New Roman" w:hAnsi="Times New Roman" w:cs="Times New Roman"/>
          <w:sz w:val="24"/>
          <w:szCs w:val="24"/>
        </w:rPr>
        <w:t>»</w:t>
      </w:r>
      <w:r w:rsidR="007B411A">
        <w:rPr>
          <w:rFonts w:ascii="Times New Roman" w:hAnsi="Times New Roman" w:cs="Times New Roman"/>
          <w:sz w:val="24"/>
          <w:szCs w:val="24"/>
        </w:rPr>
        <w:t>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4.4.8</w:t>
      </w:r>
      <w:r w:rsidRPr="00F9371C">
        <w:rPr>
          <w:rFonts w:ascii="Times New Roman" w:hAnsi="Times New Roman" w:cs="Times New Roman"/>
          <w:sz w:val="23"/>
          <w:szCs w:val="23"/>
        </w:rPr>
        <w:t>. Обеспечить наличие вывески с указанием организационно-правовой формы, юридического адреса организации и информации о режиме работы.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4.5. Стороны имеют иные права и </w:t>
      </w:r>
      <w:proofErr w:type="gramStart"/>
      <w:r w:rsidRPr="00F9371C">
        <w:rPr>
          <w:rFonts w:ascii="Times New Roman" w:hAnsi="Times New Roman" w:cs="Times New Roman"/>
          <w:sz w:val="23"/>
          <w:szCs w:val="23"/>
        </w:rPr>
        <w:t>несут иные обязанности</w:t>
      </w:r>
      <w:proofErr w:type="gramEnd"/>
      <w:r w:rsidRPr="00F9371C">
        <w:rPr>
          <w:rFonts w:ascii="Times New Roman" w:hAnsi="Times New Roman" w:cs="Times New Roman"/>
          <w:sz w:val="23"/>
          <w:szCs w:val="23"/>
        </w:rPr>
        <w:t>, установленные действующим законодательством Российской Федерации.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F9371C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5.Ответственность сторон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5.1. За нарушение условий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F9371C">
        <w:rPr>
          <w:rFonts w:ascii="Times New Roman" w:hAnsi="Times New Roman" w:cs="Times New Roman"/>
          <w:sz w:val="23"/>
          <w:szCs w:val="23"/>
        </w:rPr>
        <w:t xml:space="preserve">оговора Стороны несут ответственность, предусмотренную </w:t>
      </w:r>
      <w:r>
        <w:rPr>
          <w:rFonts w:ascii="Times New Roman" w:hAnsi="Times New Roman" w:cs="Times New Roman"/>
          <w:sz w:val="23"/>
          <w:szCs w:val="23"/>
        </w:rPr>
        <w:t xml:space="preserve">действующим </w:t>
      </w:r>
      <w:r w:rsidRPr="00F9371C">
        <w:rPr>
          <w:rFonts w:ascii="Times New Roman" w:hAnsi="Times New Roman" w:cs="Times New Roman"/>
          <w:sz w:val="23"/>
          <w:szCs w:val="23"/>
        </w:rPr>
        <w:t>законодательством Российской Федерации.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5.2. За несвоевременное перечисление сумм платы за размещение НТО «Сторона 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>2» уплачивает «Стороне 1» пени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Пеня начисляется за каждый день просрочки платежа со дня, следующего после дня истечения срока оплаты, установленного в п.3.2 настоящего Договора. 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Такая пеня устанавливается Договором 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 xml:space="preserve">в размере 1/300 (одной трехсотой)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действующей на дату уплаты пеней 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>процентной ставки рефинансирования (учетная ставка)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Центрального б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>анк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 </w:t>
      </w:r>
      <w:r w:rsidRPr="00727860">
        <w:rPr>
          <w:rFonts w:ascii="Times New Roman" w:hAnsi="Times New Roman" w:cs="Times New Roman"/>
          <w:color w:val="000000"/>
          <w:sz w:val="23"/>
          <w:szCs w:val="23"/>
        </w:rPr>
        <w:t>Росси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йской Федерации от неуплаченной в срок </w:t>
      </w:r>
      <w:r w:rsidRPr="00F9371C">
        <w:rPr>
          <w:rFonts w:ascii="Times New Roman" w:hAnsi="Times New Roman" w:cs="Times New Roman"/>
          <w:sz w:val="23"/>
          <w:szCs w:val="23"/>
        </w:rPr>
        <w:t>суммы пл</w:t>
      </w:r>
      <w:r>
        <w:rPr>
          <w:rFonts w:ascii="Times New Roman" w:hAnsi="Times New Roman" w:cs="Times New Roman"/>
          <w:sz w:val="23"/>
          <w:szCs w:val="23"/>
        </w:rPr>
        <w:t xml:space="preserve">атежа. </w:t>
      </w:r>
    </w:p>
    <w:p w:rsidR="0030059F" w:rsidRPr="00471077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30059F" w:rsidRPr="00060B4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6. Расторжение, изменение и прекращение Договора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6.1. Договор прекращает свое действие по окончании срока, установленного п. 2.1. настоящего </w:t>
      </w:r>
      <w:r>
        <w:rPr>
          <w:rFonts w:ascii="Times New Roman" w:hAnsi="Times New Roman" w:cs="Times New Roman"/>
          <w:sz w:val="23"/>
          <w:szCs w:val="23"/>
        </w:rPr>
        <w:t>Д</w:t>
      </w:r>
      <w:r w:rsidRPr="00F9371C">
        <w:rPr>
          <w:rFonts w:ascii="Times New Roman" w:hAnsi="Times New Roman" w:cs="Times New Roman"/>
          <w:sz w:val="23"/>
          <w:szCs w:val="23"/>
        </w:rPr>
        <w:t>оговора либо досрочно, в следующих случаях: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6.1.1. По заявлению  «Стороны 2»;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6.1.2. </w:t>
      </w:r>
      <w:r>
        <w:rPr>
          <w:rFonts w:ascii="Times New Roman" w:hAnsi="Times New Roman" w:cs="Times New Roman"/>
          <w:sz w:val="23"/>
          <w:szCs w:val="23"/>
        </w:rPr>
        <w:t>По соглашению Сторон;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6.1.3. По решению суда;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6.1.4. В</w:t>
      </w:r>
      <w:r w:rsidRPr="005B58AC">
        <w:rPr>
          <w:rFonts w:ascii="Times New Roman" w:hAnsi="Times New Roman" w:cs="Times New Roman"/>
          <w:sz w:val="23"/>
          <w:szCs w:val="23"/>
        </w:rPr>
        <w:t xml:space="preserve"> случае принятия </w:t>
      </w:r>
      <w:r>
        <w:rPr>
          <w:rFonts w:ascii="Times New Roman" w:hAnsi="Times New Roman" w:cs="Times New Roman"/>
          <w:sz w:val="23"/>
          <w:szCs w:val="23"/>
        </w:rPr>
        <w:t>«Стороной 1»</w:t>
      </w:r>
      <w:r w:rsidRPr="005B58AC">
        <w:rPr>
          <w:rFonts w:ascii="Times New Roman" w:hAnsi="Times New Roman" w:cs="Times New Roman"/>
          <w:sz w:val="23"/>
          <w:szCs w:val="23"/>
        </w:rPr>
        <w:t xml:space="preserve"> решения об одностороннем отказе от исполнения Договора по следующим основаниям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28669E">
        <w:rPr>
          <w:rFonts w:ascii="Times New Roman" w:hAnsi="Times New Roman" w:cs="Times New Roman"/>
          <w:sz w:val="23"/>
          <w:szCs w:val="23"/>
        </w:rPr>
        <w:t xml:space="preserve">- при поступлении информации о прекращении </w:t>
      </w:r>
      <w:r>
        <w:rPr>
          <w:rFonts w:ascii="Times New Roman" w:hAnsi="Times New Roman" w:cs="Times New Roman"/>
          <w:sz w:val="23"/>
          <w:szCs w:val="23"/>
        </w:rPr>
        <w:t>«Стороной 1»</w:t>
      </w:r>
      <w:r w:rsidRPr="0028669E">
        <w:rPr>
          <w:rFonts w:ascii="Times New Roman" w:hAnsi="Times New Roman" w:cs="Times New Roman"/>
          <w:sz w:val="23"/>
          <w:szCs w:val="23"/>
        </w:rPr>
        <w:t xml:space="preserve"> осуществления торговой деятельности НТО;</w:t>
      </w:r>
      <w:r w:rsidRPr="00CC7F4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B411A" w:rsidRPr="007B411A" w:rsidRDefault="007B411A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- при поступлении информации о прекращении деятельности хозяйствующего субъекта – физического лица в качестве индивидуального предпринимателя либо в случае ликвидации (банкротства) хозяйствующего субъекта – юридического лица в соответствии с действующим законодательством РФ;</w:t>
      </w:r>
    </w:p>
    <w:p w:rsidR="0030059F" w:rsidRPr="0028669E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28669E">
        <w:rPr>
          <w:rFonts w:ascii="Times New Roman" w:hAnsi="Times New Roman" w:cs="Times New Roman"/>
          <w:sz w:val="23"/>
          <w:szCs w:val="23"/>
        </w:rPr>
        <w:t>- нарушение специализации НТО при наличии составленного Комитетом акта;</w:t>
      </w:r>
    </w:p>
    <w:p w:rsidR="0030059F" w:rsidRPr="0028669E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F116F6">
        <w:rPr>
          <w:rFonts w:ascii="Times New Roman" w:hAnsi="Times New Roman" w:cs="Times New Roman"/>
          <w:sz w:val="23"/>
          <w:szCs w:val="23"/>
        </w:rPr>
        <w:t xml:space="preserve"> </w:t>
      </w:r>
      <w:r w:rsidRPr="0028669E">
        <w:rPr>
          <w:rFonts w:ascii="Times New Roman" w:hAnsi="Times New Roman" w:cs="Times New Roman"/>
          <w:sz w:val="23"/>
          <w:szCs w:val="23"/>
        </w:rPr>
        <w:t>несоответствие или самовольное изменение площади НТО и места размещения НТО в утвержденной схеме;</w:t>
      </w:r>
    </w:p>
    <w:p w:rsidR="0030059F" w:rsidRPr="0028669E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28669E">
        <w:rPr>
          <w:rFonts w:ascii="Times New Roman" w:hAnsi="Times New Roman" w:cs="Times New Roman"/>
          <w:sz w:val="23"/>
          <w:szCs w:val="23"/>
        </w:rPr>
        <w:t>- несоответствие эскизному проекту НТО;</w:t>
      </w:r>
    </w:p>
    <w:p w:rsidR="0030059F" w:rsidRPr="0028669E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28669E">
        <w:rPr>
          <w:rFonts w:ascii="Times New Roman" w:hAnsi="Times New Roman" w:cs="Times New Roman"/>
          <w:sz w:val="23"/>
          <w:szCs w:val="23"/>
        </w:rPr>
        <w:t>-</w:t>
      </w:r>
      <w:r w:rsidR="00F116F6">
        <w:rPr>
          <w:rFonts w:ascii="Times New Roman" w:hAnsi="Times New Roman" w:cs="Times New Roman"/>
          <w:sz w:val="23"/>
          <w:szCs w:val="23"/>
        </w:rPr>
        <w:t xml:space="preserve"> </w:t>
      </w:r>
      <w:r w:rsidRPr="0028669E">
        <w:rPr>
          <w:rFonts w:ascii="Times New Roman" w:hAnsi="Times New Roman" w:cs="Times New Roman"/>
          <w:sz w:val="23"/>
          <w:szCs w:val="23"/>
        </w:rPr>
        <w:t xml:space="preserve">неоднократное нарушение (более 2 раз) </w:t>
      </w:r>
      <w:hyperlink r:id="rId18" w:history="1">
        <w:r w:rsidRPr="00AB4429">
          <w:rPr>
            <w:rFonts w:ascii="Times New Roman" w:hAnsi="Times New Roman" w:cs="Times New Roman"/>
            <w:sz w:val="23"/>
            <w:szCs w:val="23"/>
          </w:rPr>
          <w:t>Правил</w:t>
        </w:r>
      </w:hyperlink>
      <w:r w:rsidRPr="00AB4429">
        <w:rPr>
          <w:rFonts w:ascii="Times New Roman" w:hAnsi="Times New Roman" w:cs="Times New Roman"/>
          <w:sz w:val="23"/>
          <w:szCs w:val="23"/>
        </w:rPr>
        <w:t xml:space="preserve"> благоустройства;</w:t>
      </w:r>
      <w:r w:rsidRPr="0028669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0059F" w:rsidRPr="0028669E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28669E">
        <w:rPr>
          <w:rFonts w:ascii="Times New Roman" w:hAnsi="Times New Roman" w:cs="Times New Roman"/>
          <w:sz w:val="23"/>
          <w:szCs w:val="23"/>
        </w:rPr>
        <w:t xml:space="preserve">- отсутствие действующего договора на сбор и вывоз мусора и иных отходов от использования объекта; 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28669E">
        <w:rPr>
          <w:rFonts w:ascii="Times New Roman" w:hAnsi="Times New Roman" w:cs="Times New Roman"/>
          <w:sz w:val="23"/>
          <w:szCs w:val="23"/>
        </w:rPr>
        <w:t xml:space="preserve">- невыполнение </w:t>
      </w:r>
      <w:r>
        <w:rPr>
          <w:rFonts w:ascii="Times New Roman" w:hAnsi="Times New Roman" w:cs="Times New Roman"/>
          <w:sz w:val="23"/>
          <w:szCs w:val="23"/>
        </w:rPr>
        <w:t xml:space="preserve">«Стороной 2» </w:t>
      </w:r>
      <w:r w:rsidRPr="0028669E">
        <w:rPr>
          <w:rFonts w:ascii="Times New Roman" w:hAnsi="Times New Roman" w:cs="Times New Roman"/>
          <w:sz w:val="23"/>
          <w:szCs w:val="23"/>
        </w:rPr>
        <w:t>обоснованных требований по внешнему виду временного сооружения, санитарному содержанию и благоустройству территории.</w:t>
      </w:r>
    </w:p>
    <w:p w:rsidR="007B411A" w:rsidRPr="007B411A" w:rsidRDefault="007B411A" w:rsidP="007B411A">
      <w:pPr>
        <w:pStyle w:val="ab"/>
        <w:ind w:firstLine="709"/>
        <w:jc w:val="both"/>
        <w:rPr>
          <w:sz w:val="24"/>
          <w:szCs w:val="24"/>
        </w:rPr>
      </w:pPr>
      <w:r w:rsidRPr="007B411A">
        <w:rPr>
          <w:sz w:val="24"/>
          <w:szCs w:val="24"/>
        </w:rPr>
        <w:t>6.1.5. в случае нарушения хозяйствующим субъектом условий Договора:</w:t>
      </w:r>
    </w:p>
    <w:p w:rsidR="007B411A" w:rsidRPr="007B411A" w:rsidRDefault="007B411A" w:rsidP="007B4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1A">
        <w:rPr>
          <w:rFonts w:ascii="Times New Roman" w:hAnsi="Times New Roman" w:cs="Times New Roman"/>
          <w:sz w:val="24"/>
          <w:szCs w:val="24"/>
        </w:rPr>
        <w:t>- просрочка более 3 (трех) месяцев внесения платы за размещение НТО в соответствии с Договором при наличии неисполненной претензии Комитета.</w:t>
      </w:r>
    </w:p>
    <w:p w:rsidR="0030059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84670">
        <w:rPr>
          <w:rFonts w:ascii="Times New Roman" w:hAnsi="Times New Roman" w:cs="Times New Roman"/>
          <w:sz w:val="23"/>
          <w:szCs w:val="23"/>
        </w:rPr>
        <w:lastRenderedPageBreak/>
        <w:t>6.2. При досрочном прекращении Договора, в случа</w:t>
      </w:r>
      <w:r>
        <w:rPr>
          <w:rFonts w:ascii="Times New Roman" w:hAnsi="Times New Roman" w:cs="Times New Roman"/>
          <w:sz w:val="23"/>
          <w:szCs w:val="23"/>
        </w:rPr>
        <w:t>е,</w:t>
      </w:r>
      <w:r w:rsidRPr="00584670">
        <w:rPr>
          <w:rFonts w:ascii="Times New Roman" w:hAnsi="Times New Roman" w:cs="Times New Roman"/>
          <w:sz w:val="23"/>
          <w:szCs w:val="23"/>
        </w:rPr>
        <w:t xml:space="preserve"> предусмотренн</w:t>
      </w:r>
      <w:r>
        <w:rPr>
          <w:rFonts w:ascii="Times New Roman" w:hAnsi="Times New Roman" w:cs="Times New Roman"/>
          <w:sz w:val="23"/>
          <w:szCs w:val="23"/>
        </w:rPr>
        <w:t>ом</w:t>
      </w:r>
      <w:r w:rsidRPr="00584670">
        <w:rPr>
          <w:rFonts w:ascii="Times New Roman" w:hAnsi="Times New Roman" w:cs="Times New Roman"/>
          <w:sz w:val="23"/>
          <w:szCs w:val="23"/>
        </w:rPr>
        <w:t xml:space="preserve">  п. 6.1.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584670">
        <w:rPr>
          <w:rFonts w:ascii="Times New Roman" w:hAnsi="Times New Roman" w:cs="Times New Roman"/>
          <w:sz w:val="23"/>
          <w:szCs w:val="23"/>
        </w:rPr>
        <w:t xml:space="preserve">. настоящего Положения, «Сторона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584670">
        <w:rPr>
          <w:rFonts w:ascii="Times New Roman" w:hAnsi="Times New Roman" w:cs="Times New Roman"/>
          <w:sz w:val="23"/>
          <w:szCs w:val="23"/>
        </w:rPr>
        <w:t xml:space="preserve">» </w:t>
      </w:r>
      <w:r w:rsidRPr="00EF7AC2">
        <w:rPr>
          <w:rFonts w:ascii="Times New Roman" w:hAnsi="Times New Roman" w:cs="Times New Roman"/>
          <w:sz w:val="23"/>
          <w:szCs w:val="23"/>
        </w:rPr>
        <w:t>предоставляет «Стороне 1</w:t>
      </w:r>
      <w:r w:rsidRPr="000E120A">
        <w:rPr>
          <w:rFonts w:ascii="Times New Roman" w:hAnsi="Times New Roman" w:cs="Times New Roman"/>
          <w:szCs w:val="22"/>
        </w:rPr>
        <w:t xml:space="preserve">» </w:t>
      </w:r>
      <w:r w:rsidRPr="000E120A">
        <w:rPr>
          <w:rFonts w:ascii="Times New Roman" w:hAnsi="Times New Roman" w:cs="Times New Roman"/>
          <w:sz w:val="23"/>
          <w:szCs w:val="23"/>
        </w:rPr>
        <w:t>заявление, составленное в произвольной форме.</w:t>
      </w:r>
    </w:p>
    <w:p w:rsidR="0030059F" w:rsidRPr="0058467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EF7AC2">
        <w:rPr>
          <w:rFonts w:ascii="Times New Roman" w:hAnsi="Times New Roman" w:cs="Times New Roman"/>
          <w:sz w:val="23"/>
          <w:szCs w:val="23"/>
        </w:rPr>
        <w:t xml:space="preserve">6.3. При </w:t>
      </w:r>
      <w:r>
        <w:rPr>
          <w:rFonts w:ascii="Times New Roman" w:hAnsi="Times New Roman" w:cs="Times New Roman"/>
          <w:sz w:val="23"/>
          <w:szCs w:val="23"/>
        </w:rPr>
        <w:t xml:space="preserve">принятии решения о </w:t>
      </w:r>
      <w:r w:rsidRPr="00EF7AC2">
        <w:rPr>
          <w:rFonts w:ascii="Times New Roman" w:hAnsi="Times New Roman" w:cs="Times New Roman"/>
          <w:sz w:val="23"/>
          <w:szCs w:val="23"/>
        </w:rPr>
        <w:t>досрочном прекращении</w:t>
      </w:r>
      <w:r w:rsidRPr="00584670">
        <w:rPr>
          <w:rFonts w:ascii="Times New Roman" w:hAnsi="Times New Roman" w:cs="Times New Roman"/>
          <w:sz w:val="23"/>
          <w:szCs w:val="23"/>
        </w:rPr>
        <w:t xml:space="preserve"> Договора, в случаях предусмотренных  п. 6.1.4. </w:t>
      </w:r>
      <w:r w:rsidR="007B411A" w:rsidRPr="007B411A">
        <w:rPr>
          <w:rFonts w:ascii="Times New Roman" w:hAnsi="Times New Roman" w:cs="Times New Roman"/>
          <w:sz w:val="23"/>
          <w:szCs w:val="23"/>
        </w:rPr>
        <w:t xml:space="preserve">и п. 6.1.5. </w:t>
      </w:r>
      <w:r w:rsidRPr="007B411A">
        <w:rPr>
          <w:rFonts w:ascii="Times New Roman" w:hAnsi="Times New Roman" w:cs="Times New Roman"/>
          <w:sz w:val="23"/>
          <w:szCs w:val="23"/>
        </w:rPr>
        <w:t xml:space="preserve">настоящего </w:t>
      </w:r>
      <w:r w:rsidR="007B411A" w:rsidRPr="007B411A">
        <w:rPr>
          <w:rFonts w:ascii="Times New Roman" w:hAnsi="Times New Roman" w:cs="Times New Roman"/>
          <w:sz w:val="23"/>
          <w:szCs w:val="23"/>
        </w:rPr>
        <w:t>Договора</w:t>
      </w:r>
      <w:r w:rsidRPr="007B411A">
        <w:rPr>
          <w:rFonts w:ascii="Times New Roman" w:hAnsi="Times New Roman" w:cs="Times New Roman"/>
          <w:sz w:val="23"/>
          <w:szCs w:val="23"/>
        </w:rPr>
        <w:t>,</w:t>
      </w:r>
      <w:r w:rsidRPr="00584670">
        <w:rPr>
          <w:rFonts w:ascii="Times New Roman" w:hAnsi="Times New Roman" w:cs="Times New Roman"/>
          <w:sz w:val="23"/>
          <w:szCs w:val="23"/>
        </w:rPr>
        <w:t xml:space="preserve"> «Сторона 1» вручает «Стороне 2» под расписку письменное уведомление об одностороннем отказе от исполнения Договора и сроке демонтажа НТО или направляет его «Стороне 2» почтовым отправлением с уведомлением о вручении.</w:t>
      </w:r>
    </w:p>
    <w:p w:rsidR="0030059F" w:rsidRPr="0058467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84670">
        <w:rPr>
          <w:rFonts w:ascii="Times New Roman" w:hAnsi="Times New Roman" w:cs="Times New Roman"/>
          <w:sz w:val="23"/>
          <w:szCs w:val="23"/>
        </w:rPr>
        <w:t xml:space="preserve">Договор считается расторгнутым с момента вручения «Стороной 2» письменного уведомления об одностороннем отказе от исполнения Договора или </w:t>
      </w:r>
      <w:proofErr w:type="gramStart"/>
      <w:r w:rsidRPr="00584670">
        <w:rPr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584670">
        <w:rPr>
          <w:rFonts w:ascii="Times New Roman" w:hAnsi="Times New Roman" w:cs="Times New Roman"/>
          <w:sz w:val="23"/>
          <w:szCs w:val="23"/>
        </w:rPr>
        <w:t xml:space="preserve"> почтового уведомления о получении почтового отправления. </w:t>
      </w:r>
    </w:p>
    <w:p w:rsidR="0030059F" w:rsidRPr="0058467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84670">
        <w:rPr>
          <w:rFonts w:ascii="Times New Roman" w:hAnsi="Times New Roman" w:cs="Times New Roman"/>
          <w:sz w:val="23"/>
          <w:szCs w:val="23"/>
        </w:rPr>
        <w:t xml:space="preserve">6.4. «Сторона 2» в течение 10 </w:t>
      </w:r>
      <w:r>
        <w:rPr>
          <w:rFonts w:ascii="Times New Roman" w:hAnsi="Times New Roman" w:cs="Times New Roman"/>
          <w:sz w:val="23"/>
          <w:szCs w:val="23"/>
        </w:rPr>
        <w:t xml:space="preserve">(десяти) </w:t>
      </w:r>
      <w:r w:rsidRPr="00584670">
        <w:rPr>
          <w:rFonts w:ascii="Times New Roman" w:hAnsi="Times New Roman" w:cs="Times New Roman"/>
          <w:sz w:val="23"/>
          <w:szCs w:val="23"/>
        </w:rPr>
        <w:t xml:space="preserve">календарных дней после получения письменного уведомления об одностороннем отказе от исполнения Договора обязана прекратить функционирование НТО. </w:t>
      </w:r>
    </w:p>
    <w:p w:rsidR="0030059F" w:rsidRPr="0058467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84670">
        <w:rPr>
          <w:rFonts w:ascii="Times New Roman" w:hAnsi="Times New Roman" w:cs="Times New Roman"/>
          <w:sz w:val="23"/>
          <w:szCs w:val="23"/>
        </w:rPr>
        <w:t xml:space="preserve">Функционирование НТО по истечении установленного срока считается незаконным, за что «Сторона 2» несет ответственность в соответствии с действующим законодательством РФ. </w:t>
      </w:r>
    </w:p>
    <w:p w:rsidR="0030059F" w:rsidRPr="00584670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84670">
        <w:rPr>
          <w:rFonts w:ascii="Times New Roman" w:hAnsi="Times New Roman" w:cs="Times New Roman"/>
          <w:sz w:val="23"/>
          <w:szCs w:val="23"/>
        </w:rPr>
        <w:t xml:space="preserve">6.5. При досрочном прекращении Договора, в случаях предусмотренных  п. 6.1.4. настоящего Положения, «Сторона 2» в течение 10 </w:t>
      </w:r>
      <w:r>
        <w:rPr>
          <w:rFonts w:ascii="Times New Roman" w:hAnsi="Times New Roman" w:cs="Times New Roman"/>
          <w:sz w:val="23"/>
          <w:szCs w:val="23"/>
        </w:rPr>
        <w:t xml:space="preserve">(десяти) </w:t>
      </w:r>
      <w:r w:rsidRPr="00584670">
        <w:rPr>
          <w:rFonts w:ascii="Times New Roman" w:hAnsi="Times New Roman" w:cs="Times New Roman"/>
          <w:sz w:val="23"/>
          <w:szCs w:val="23"/>
        </w:rPr>
        <w:t xml:space="preserve">календарных дней </w:t>
      </w:r>
      <w:proofErr w:type="gramStart"/>
      <w:r w:rsidRPr="00584670">
        <w:rPr>
          <w:rFonts w:ascii="Times New Roman" w:hAnsi="Times New Roman" w:cs="Times New Roman"/>
          <w:sz w:val="23"/>
          <w:szCs w:val="23"/>
        </w:rPr>
        <w:t>с даты прекращения</w:t>
      </w:r>
      <w:proofErr w:type="gramEnd"/>
      <w:r w:rsidRPr="00584670">
        <w:rPr>
          <w:rFonts w:ascii="Times New Roman" w:hAnsi="Times New Roman" w:cs="Times New Roman"/>
          <w:sz w:val="23"/>
          <w:szCs w:val="23"/>
        </w:rPr>
        <w:t xml:space="preserve"> функционирования, определяемой в соответствии с п.6.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584670">
        <w:rPr>
          <w:rFonts w:ascii="Times New Roman" w:hAnsi="Times New Roman" w:cs="Times New Roman"/>
          <w:sz w:val="23"/>
          <w:szCs w:val="23"/>
        </w:rPr>
        <w:t>. настоящего Положения, обязана демонтировать НТО и восстановить благоустройство места размещения и прилегающей территории.</w:t>
      </w:r>
    </w:p>
    <w:p w:rsidR="0030059F" w:rsidRDefault="0030059F" w:rsidP="00FB17C6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84670">
        <w:rPr>
          <w:rFonts w:ascii="Times New Roman" w:hAnsi="Times New Roman" w:cs="Times New Roman"/>
          <w:sz w:val="23"/>
          <w:szCs w:val="23"/>
        </w:rPr>
        <w:t xml:space="preserve">При неисполнении </w:t>
      </w:r>
      <w:r>
        <w:rPr>
          <w:rFonts w:ascii="Times New Roman" w:hAnsi="Times New Roman" w:cs="Times New Roman"/>
          <w:sz w:val="23"/>
          <w:szCs w:val="23"/>
        </w:rPr>
        <w:t>«Стороной 2»</w:t>
      </w:r>
      <w:r w:rsidRPr="00584670">
        <w:rPr>
          <w:rFonts w:ascii="Times New Roman" w:hAnsi="Times New Roman" w:cs="Times New Roman"/>
          <w:sz w:val="23"/>
          <w:szCs w:val="23"/>
        </w:rPr>
        <w:t xml:space="preserve"> обязанности по своевременному демонтажу</w:t>
      </w:r>
      <w:r>
        <w:rPr>
          <w:rFonts w:ascii="Times New Roman" w:hAnsi="Times New Roman" w:cs="Times New Roman"/>
          <w:sz w:val="23"/>
          <w:szCs w:val="23"/>
        </w:rPr>
        <w:t xml:space="preserve"> НТО</w:t>
      </w:r>
      <w:r w:rsidRPr="00584670">
        <w:rPr>
          <w:rFonts w:ascii="Times New Roman" w:hAnsi="Times New Roman" w:cs="Times New Roman"/>
          <w:sz w:val="23"/>
          <w:szCs w:val="23"/>
        </w:rPr>
        <w:t xml:space="preserve"> объекты считаются самовольно установленными, а места их размещения подлежат освобождению в соответствии с действующим законодательством Российской Федерации и условиями Договора. </w:t>
      </w:r>
    </w:p>
    <w:p w:rsidR="00FB17C6" w:rsidRDefault="00FB17C6" w:rsidP="00FB17C6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30059F" w:rsidRPr="00060B4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7. Обстоятельства непреодолимой силы</w:t>
      </w:r>
    </w:p>
    <w:p w:rsidR="0030059F" w:rsidRPr="00F9371C" w:rsidRDefault="0030059F" w:rsidP="00FB17C6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7.1. Стороны освобождаются от ответственности за неисполнение или ненадлежащее исполнение обязательств, принятых на себя по настоящему Договору, если такое неисполнение оказалось невозможным вследствие наступления обстоятельств непреодолимой силы.</w:t>
      </w:r>
    </w:p>
    <w:p w:rsidR="00FB17C6" w:rsidRDefault="00FB17C6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0059F" w:rsidRPr="00060B4D" w:rsidRDefault="0030059F" w:rsidP="0030059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9371C">
        <w:rPr>
          <w:rFonts w:ascii="Times New Roman" w:hAnsi="Times New Roman" w:cs="Times New Roman"/>
          <w:b/>
          <w:sz w:val="23"/>
          <w:szCs w:val="23"/>
        </w:rPr>
        <w:t>8. Прочие условия</w:t>
      </w:r>
    </w:p>
    <w:p w:rsidR="0030059F" w:rsidRPr="00F9371C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>8.1. Все изменения и (или) дополнения к настоящему Договору оформляются Сторонами в письменном виде в установленном законом порядке.</w:t>
      </w:r>
    </w:p>
    <w:p w:rsidR="0030059F" w:rsidRPr="008873C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9371C">
        <w:rPr>
          <w:rFonts w:ascii="Times New Roman" w:hAnsi="Times New Roman" w:cs="Times New Roman"/>
          <w:sz w:val="23"/>
          <w:szCs w:val="23"/>
        </w:rPr>
        <w:t xml:space="preserve">8.2. Все споры между </w:t>
      </w:r>
      <w:r w:rsidRPr="008873CF">
        <w:rPr>
          <w:rFonts w:ascii="Times New Roman" w:hAnsi="Times New Roman" w:cs="Times New Roman"/>
          <w:sz w:val="23"/>
          <w:szCs w:val="23"/>
        </w:rPr>
        <w:t xml:space="preserve">Сторонами, возникшие по настоящему Договору, разрешаются в соответствии с </w:t>
      </w:r>
      <w:r>
        <w:rPr>
          <w:rFonts w:ascii="Times New Roman" w:hAnsi="Times New Roman" w:cs="Times New Roman"/>
          <w:sz w:val="23"/>
          <w:szCs w:val="23"/>
        </w:rPr>
        <w:t xml:space="preserve">действующим </w:t>
      </w:r>
      <w:r w:rsidRPr="008873CF">
        <w:rPr>
          <w:rFonts w:ascii="Times New Roman" w:hAnsi="Times New Roman" w:cs="Times New Roman"/>
          <w:sz w:val="23"/>
          <w:szCs w:val="23"/>
        </w:rPr>
        <w:t>законодательством Российской Федерации.</w:t>
      </w:r>
    </w:p>
    <w:p w:rsidR="0030059F" w:rsidRPr="008873CF" w:rsidRDefault="0030059F" w:rsidP="0030059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8873CF">
        <w:rPr>
          <w:rFonts w:ascii="Times New Roman" w:hAnsi="Times New Roman" w:cs="Times New Roman"/>
          <w:sz w:val="23"/>
          <w:szCs w:val="23"/>
        </w:rPr>
        <w:t xml:space="preserve">8.3. Договор составлен в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8873CF">
        <w:rPr>
          <w:rFonts w:ascii="Times New Roman" w:hAnsi="Times New Roman" w:cs="Times New Roman"/>
          <w:sz w:val="23"/>
          <w:szCs w:val="23"/>
        </w:rPr>
        <w:t>-</w:t>
      </w:r>
      <w:r w:rsidRPr="00A07DBC">
        <w:rPr>
          <w:rFonts w:ascii="Times New Roman" w:hAnsi="Times New Roman" w:cs="Times New Roman"/>
          <w:sz w:val="23"/>
          <w:szCs w:val="23"/>
        </w:rPr>
        <w:t xml:space="preserve">х экземплярах, имеющих </w:t>
      </w:r>
      <w:r w:rsidRPr="008873CF">
        <w:rPr>
          <w:rFonts w:ascii="Times New Roman" w:hAnsi="Times New Roman" w:cs="Times New Roman"/>
          <w:sz w:val="23"/>
          <w:szCs w:val="23"/>
        </w:rPr>
        <w:t xml:space="preserve">равную юридическую силу, каждый из которых хранится у </w:t>
      </w:r>
      <w:r>
        <w:rPr>
          <w:rFonts w:ascii="Times New Roman" w:hAnsi="Times New Roman" w:cs="Times New Roman"/>
          <w:sz w:val="23"/>
          <w:szCs w:val="23"/>
        </w:rPr>
        <w:t>С</w:t>
      </w:r>
      <w:r w:rsidRPr="008873CF">
        <w:rPr>
          <w:rFonts w:ascii="Times New Roman" w:hAnsi="Times New Roman" w:cs="Times New Roman"/>
          <w:sz w:val="23"/>
          <w:szCs w:val="23"/>
        </w:rPr>
        <w:t xml:space="preserve">торон. </w:t>
      </w:r>
    </w:p>
    <w:p w:rsidR="00A95211" w:rsidRDefault="00A95211" w:rsidP="006C537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0059F" w:rsidRPr="006C5372" w:rsidRDefault="0030059F" w:rsidP="006C537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873CF">
        <w:rPr>
          <w:rFonts w:ascii="Times New Roman" w:hAnsi="Times New Roman" w:cs="Times New Roman"/>
          <w:b/>
          <w:sz w:val="23"/>
          <w:szCs w:val="23"/>
        </w:rPr>
        <w:t>9. Подписи</w:t>
      </w:r>
      <w:r w:rsidRPr="00F9371C">
        <w:rPr>
          <w:rFonts w:ascii="Times New Roman" w:hAnsi="Times New Roman" w:cs="Times New Roman"/>
          <w:b/>
          <w:sz w:val="23"/>
          <w:szCs w:val="23"/>
        </w:rPr>
        <w:t xml:space="preserve">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3"/>
        <w:gridCol w:w="4803"/>
      </w:tblGrid>
      <w:tr w:rsidR="0030059F" w:rsidRPr="007C0AAA" w:rsidTr="00355192">
        <w:trPr>
          <w:trHeight w:val="558"/>
        </w:trPr>
        <w:tc>
          <w:tcPr>
            <w:tcW w:w="5103" w:type="dxa"/>
          </w:tcPr>
          <w:p w:rsidR="0030059F" w:rsidRPr="007C0AAA" w:rsidRDefault="0030059F" w:rsidP="003551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«Сторона 1» </w:t>
            </w:r>
          </w:p>
          <w:p w:rsidR="0030059F" w:rsidRPr="007C0AAA" w:rsidRDefault="00FB17C6" w:rsidP="00355192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  <w:r w:rsidR="0030059F" w:rsidRPr="007C0AAA">
              <w:rPr>
                <w:rFonts w:ascii="Times New Roman" w:hAnsi="Times New Roman" w:cs="Times New Roman"/>
                <w:sz w:val="23"/>
                <w:szCs w:val="23"/>
              </w:rPr>
              <w:t xml:space="preserve"> Велик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олукского района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Адрес: _______________________________, 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тел.__________________________________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ИНН: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КПП: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ОГРН: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gramEnd"/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/счет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/с: </w:t>
            </w:r>
          </w:p>
          <w:p w:rsidR="0030059F" w:rsidRPr="007C0AAA" w:rsidRDefault="0030059F" w:rsidP="003551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____________________________________</w:t>
            </w:r>
          </w:p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банка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БИК: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ОКТМО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>Должность______________________________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>подпись</w:t>
            </w: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______________ /________________</w:t>
            </w:r>
          </w:p>
          <w:p w:rsidR="0030059F" w:rsidRPr="007C0AAA" w:rsidRDefault="0030059F" w:rsidP="0035519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</w:t>
            </w:r>
            <w:r w:rsidRPr="007C0AAA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>«___»_________20_г.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>МП</w:t>
            </w:r>
          </w:p>
        </w:tc>
        <w:tc>
          <w:tcPr>
            <w:tcW w:w="4965" w:type="dxa"/>
          </w:tcPr>
          <w:p w:rsidR="0030059F" w:rsidRPr="007C0AAA" w:rsidRDefault="0030059F" w:rsidP="003551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«Сторона 2»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/>
                <w:sz w:val="23"/>
                <w:szCs w:val="23"/>
              </w:rPr>
            </w:pPr>
            <w:r w:rsidRPr="007C0AAA">
              <w:rPr>
                <w:rFonts w:ascii="Times New Roman" w:hAnsi="Times New Roman"/>
                <w:sz w:val="23"/>
                <w:szCs w:val="23"/>
              </w:rPr>
              <w:t>Наименование хозяйствующего субъекта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</w: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oftHyphen/>
              <w:t xml:space="preserve"> ______________________________________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Адрес: ________________________________, тел.___________________________________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ИНН: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КПП: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ОГРН: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/с: 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к/с: </w:t>
            </w:r>
          </w:p>
          <w:p w:rsidR="0030059F" w:rsidRPr="007C0AAA" w:rsidRDefault="0030059F" w:rsidP="003551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_____________________________________</w:t>
            </w:r>
          </w:p>
          <w:p w:rsidR="0030059F" w:rsidRPr="007C0AAA" w:rsidRDefault="0030059F" w:rsidP="003551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банка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БИК: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ОКТМО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  <w:r w:rsidR="00B20CA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C4AE6" w:rsidRPr="007C0AA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="002C4AE6" w:rsidRPr="007C0AAA"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  <w:r w:rsidR="002C4AE6" w:rsidRPr="007C0AA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C4AE6">
              <w:rPr>
                <w:rFonts w:ascii="Times New Roman" w:hAnsi="Times New Roman" w:cs="Times New Roman"/>
                <w:sz w:val="23"/>
                <w:szCs w:val="23"/>
              </w:rPr>
              <w:t>ЮЛ</w:t>
            </w:r>
            <w:r w:rsidR="002C4AE6" w:rsidRPr="007C0AA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2C4AE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>_______________</w:t>
            </w:r>
            <w:r w:rsidR="00B20CA9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:rsidR="0030059F" w:rsidRPr="007C0AAA" w:rsidRDefault="0030059F" w:rsidP="00355192">
            <w:pPr>
              <w:pStyle w:val="ConsPlusNorma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>подпись</w:t>
            </w: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B26BA3">
              <w:rPr>
                <w:rFonts w:ascii="Times New Roman" w:hAnsi="Times New Roman" w:cs="Times New Roman"/>
                <w:b/>
                <w:sz w:val="23"/>
                <w:szCs w:val="23"/>
              </w:rPr>
              <w:t>_____________ /________________</w:t>
            </w:r>
          </w:p>
          <w:p w:rsidR="0030059F" w:rsidRPr="007C0AAA" w:rsidRDefault="0030059F" w:rsidP="0035519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0A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2C4AE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7C0AAA">
              <w:rPr>
                <w:rFonts w:ascii="Times New Roman" w:hAnsi="Times New Roman" w:cs="Times New Roman"/>
                <w:sz w:val="16"/>
                <w:szCs w:val="16"/>
              </w:rPr>
              <w:t xml:space="preserve">        расшифровка подписи</w:t>
            </w:r>
          </w:p>
          <w:p w:rsidR="0030059F" w:rsidRPr="007C0AAA" w:rsidRDefault="0030059F" w:rsidP="003551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>«___»_________20_г.</w:t>
            </w:r>
          </w:p>
          <w:p w:rsidR="0030059F" w:rsidRPr="007C0AAA" w:rsidRDefault="0030059F" w:rsidP="003551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0AA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МП </w:t>
            </w:r>
            <w:r w:rsidRPr="007C0AAA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</w:tr>
    </w:tbl>
    <w:p w:rsidR="00B414B8" w:rsidRPr="006C5372" w:rsidRDefault="00B414B8" w:rsidP="006C5372"/>
    <w:sectPr w:rsidR="00B414B8" w:rsidRPr="006C5372" w:rsidSect="006C5372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2C" w:rsidRPr="00842F78" w:rsidRDefault="0057402C" w:rsidP="00842F78">
      <w:pPr>
        <w:spacing w:after="0" w:line="240" w:lineRule="auto"/>
      </w:pPr>
      <w:r>
        <w:separator/>
      </w:r>
    </w:p>
  </w:endnote>
  <w:endnote w:type="continuationSeparator" w:id="0">
    <w:p w:rsidR="0057402C" w:rsidRPr="00842F78" w:rsidRDefault="0057402C" w:rsidP="008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2C" w:rsidRPr="00842F78" w:rsidRDefault="0057402C" w:rsidP="00842F78">
      <w:pPr>
        <w:spacing w:after="0" w:line="240" w:lineRule="auto"/>
      </w:pPr>
      <w:r>
        <w:separator/>
      </w:r>
    </w:p>
  </w:footnote>
  <w:footnote w:type="continuationSeparator" w:id="0">
    <w:p w:rsidR="0057402C" w:rsidRPr="00842F78" w:rsidRDefault="0057402C" w:rsidP="0084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E43"/>
    <w:multiLevelType w:val="hybridMultilevel"/>
    <w:tmpl w:val="DA626234"/>
    <w:lvl w:ilvl="0" w:tplc="4D86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E3572"/>
    <w:multiLevelType w:val="hybridMultilevel"/>
    <w:tmpl w:val="10B68F76"/>
    <w:lvl w:ilvl="0" w:tplc="4D868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4B8"/>
    <w:rsid w:val="0000563F"/>
    <w:rsid w:val="000A38BE"/>
    <w:rsid w:val="000B1172"/>
    <w:rsid w:val="000C4C8F"/>
    <w:rsid w:val="000C6B32"/>
    <w:rsid w:val="000F5FD7"/>
    <w:rsid w:val="00117E39"/>
    <w:rsid w:val="00143794"/>
    <w:rsid w:val="001D007C"/>
    <w:rsid w:val="00240A3A"/>
    <w:rsid w:val="00275ABC"/>
    <w:rsid w:val="002803EC"/>
    <w:rsid w:val="00294AD0"/>
    <w:rsid w:val="002A0CF2"/>
    <w:rsid w:val="002C4AE6"/>
    <w:rsid w:val="002D035E"/>
    <w:rsid w:val="002E1DC7"/>
    <w:rsid w:val="0030059F"/>
    <w:rsid w:val="00345C68"/>
    <w:rsid w:val="00355192"/>
    <w:rsid w:val="003C4915"/>
    <w:rsid w:val="00404279"/>
    <w:rsid w:val="00407F0F"/>
    <w:rsid w:val="00423748"/>
    <w:rsid w:val="00440B42"/>
    <w:rsid w:val="004529E5"/>
    <w:rsid w:val="004E0BEA"/>
    <w:rsid w:val="004E1FEF"/>
    <w:rsid w:val="0057402C"/>
    <w:rsid w:val="00581291"/>
    <w:rsid w:val="005C3D82"/>
    <w:rsid w:val="005C733D"/>
    <w:rsid w:val="005D17CB"/>
    <w:rsid w:val="005F1971"/>
    <w:rsid w:val="00665EE3"/>
    <w:rsid w:val="0068144E"/>
    <w:rsid w:val="00685B13"/>
    <w:rsid w:val="00685C41"/>
    <w:rsid w:val="00695941"/>
    <w:rsid w:val="006A47F4"/>
    <w:rsid w:val="006C5372"/>
    <w:rsid w:val="006D3FFB"/>
    <w:rsid w:val="006E06DC"/>
    <w:rsid w:val="0070202C"/>
    <w:rsid w:val="007118B7"/>
    <w:rsid w:val="00730170"/>
    <w:rsid w:val="00741C1D"/>
    <w:rsid w:val="0078583A"/>
    <w:rsid w:val="00796C0F"/>
    <w:rsid w:val="007B411A"/>
    <w:rsid w:val="00842F78"/>
    <w:rsid w:val="008845B4"/>
    <w:rsid w:val="00891854"/>
    <w:rsid w:val="008D4ECA"/>
    <w:rsid w:val="008E0B1D"/>
    <w:rsid w:val="00916EA4"/>
    <w:rsid w:val="00927DFA"/>
    <w:rsid w:val="0093565E"/>
    <w:rsid w:val="009C5BDD"/>
    <w:rsid w:val="009E499D"/>
    <w:rsid w:val="00A01E81"/>
    <w:rsid w:val="00A2479F"/>
    <w:rsid w:val="00A31912"/>
    <w:rsid w:val="00A72ACE"/>
    <w:rsid w:val="00A77D45"/>
    <w:rsid w:val="00A831EE"/>
    <w:rsid w:val="00A95211"/>
    <w:rsid w:val="00A96733"/>
    <w:rsid w:val="00AA4468"/>
    <w:rsid w:val="00AB4429"/>
    <w:rsid w:val="00AF30E7"/>
    <w:rsid w:val="00B20CA9"/>
    <w:rsid w:val="00B24399"/>
    <w:rsid w:val="00B26BA3"/>
    <w:rsid w:val="00B27FF5"/>
    <w:rsid w:val="00B321D7"/>
    <w:rsid w:val="00B414B8"/>
    <w:rsid w:val="00B9568F"/>
    <w:rsid w:val="00BB49BB"/>
    <w:rsid w:val="00BC6527"/>
    <w:rsid w:val="00BD3EA0"/>
    <w:rsid w:val="00BE24BD"/>
    <w:rsid w:val="00C42888"/>
    <w:rsid w:val="00C54BA8"/>
    <w:rsid w:val="00C86B18"/>
    <w:rsid w:val="00C96F98"/>
    <w:rsid w:val="00CB6FD2"/>
    <w:rsid w:val="00D15BAD"/>
    <w:rsid w:val="00D20943"/>
    <w:rsid w:val="00D35A52"/>
    <w:rsid w:val="00D8213D"/>
    <w:rsid w:val="00DB7BC0"/>
    <w:rsid w:val="00DE5501"/>
    <w:rsid w:val="00DF6FD9"/>
    <w:rsid w:val="00E06E0C"/>
    <w:rsid w:val="00EB4336"/>
    <w:rsid w:val="00ED42F7"/>
    <w:rsid w:val="00EE4497"/>
    <w:rsid w:val="00EE6808"/>
    <w:rsid w:val="00EF22BD"/>
    <w:rsid w:val="00EF6091"/>
    <w:rsid w:val="00F03B08"/>
    <w:rsid w:val="00F116F6"/>
    <w:rsid w:val="00F20141"/>
    <w:rsid w:val="00F51DC6"/>
    <w:rsid w:val="00FB17C6"/>
    <w:rsid w:val="00FB2865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9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0059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0059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30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30059F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rsid w:val="0030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0059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rsid w:val="0030059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30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0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Strong"/>
    <w:qFormat/>
    <w:rsid w:val="0078583A"/>
    <w:rPr>
      <w:rFonts w:cs="Times New Roman"/>
      <w:b/>
      <w:bCs/>
    </w:rPr>
  </w:style>
  <w:style w:type="paragraph" w:styleId="aa">
    <w:name w:val="Normal (Web)"/>
    <w:basedOn w:val="a"/>
    <w:rsid w:val="0078583A"/>
    <w:pPr>
      <w:suppressAutoHyphens/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85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785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5F1971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F1971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005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1A83ED12EC4990E17E549A18D6AB39042A93DABD6047C02B187BC8FC0321AA1F6C870BE60F1FC1D971039958B8AF922D6R1H" TargetMode="External"/><Relationship Id="rId18" Type="http://schemas.openxmlformats.org/officeDocument/2006/relationships/hyperlink" Target="consultantplus://offline/ref=21A83ED12EC4990E17E549A18D6AB39042A93DABD7037305B687BC8FC0321AA1F6C870AC60A9F01D9F0E38919EDCA864345021FFCA2A92E3D3EA54D0R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A83ED12EC4990E17E549A18D6AB39042A93DABD7027307B187BC8FC0321AA1F6C870BE60F1FC1D971039958B8AF922D6R1H" TargetMode="External"/><Relationship Id="rId17" Type="http://schemas.openxmlformats.org/officeDocument/2006/relationships/hyperlink" Target="consultantplus://offline/ref=21A83ED12EC4990E17E549A18D6AB39042A93DABD7037305B687BC8FC0321AA1F6C870AC60A9F01D9F0E38919EDCA864345021FFCA2A92E3D3EA54D0R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A83ED12EC4990E17E549A18D6AB39042A93DABD6047C02B187BC8FC0321AA1F6C870AC60A9F01D9F0E38949EDCA864345021FFCA2A92E3D3EA54D0R8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A83ED12EC4990E17E557AC9B06EE9840A262A1D9077E54E8D8E7D2973B10F6B18729EE24A4F01C9B056DC2D1DDF420694321F1CA2894FFDDR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A83ED12EC4990E17E549A18D6AB39042A93DABD6047C02B187BC8FC0321AA1F6C870AC60A9F01D9F0E38949EDCA864345021FFCA2A92E3D3EA54D0R8H" TargetMode="External"/><Relationship Id="rId10" Type="http://schemas.openxmlformats.org/officeDocument/2006/relationships/hyperlink" Target="consultantplus://offline/ref=21A83ED12EC4990E17E557AC9B06EE9840A760A4D4007E54E8D8E7D2973B10F6A38771E224ACEF1D99103B9397D8R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A83ED12EC4990E17E549A18D6AB39042A93DABD7027307B187BC8FC0321AA1F6C870BE60F1FC1D971039958B8AF922D6R1H" TargetMode="External"/><Relationship Id="rId14" Type="http://schemas.openxmlformats.org/officeDocument/2006/relationships/hyperlink" Target="consultantplus://offline/ref=21A83ED12EC4990E17E549A18D6AB39042A93DABD7037305B687BC8FC0321AA1F6C870AC60A9F01D9F0E38919EDCA864345021FFCA2A92E3D3EA54D0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18</Pages>
  <Words>8268</Words>
  <Characters>47134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29.09.22</dc:creator>
  <cp:keywords/>
  <dc:description/>
  <cp:lastModifiedBy>User</cp:lastModifiedBy>
  <cp:revision>17</cp:revision>
  <cp:lastPrinted>2025-02-28T08:13:00Z</cp:lastPrinted>
  <dcterms:created xsi:type="dcterms:W3CDTF">2025-01-16T08:19:00Z</dcterms:created>
  <dcterms:modified xsi:type="dcterms:W3CDTF">2025-02-28T08:13:00Z</dcterms:modified>
</cp:coreProperties>
</file>