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39" w:rsidRDefault="009C3D39" w:rsidP="009C3D39">
      <w:pPr>
        <w:pStyle w:val="3"/>
        <w:jc w:val="center"/>
      </w:pPr>
      <w:r>
        <w:rPr>
          <w:noProof/>
          <w:lang w:val="ru-RU" w:eastAsia="ru-RU" w:bidi="ar-SA"/>
        </w:rPr>
        <w:drawing>
          <wp:inline distT="0" distB="0" distL="0" distR="0" wp14:anchorId="4C4E5A76" wp14:editId="74F13C20">
            <wp:extent cx="457200" cy="695328"/>
            <wp:effectExtent l="0" t="0" r="0" b="9522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953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C3D39" w:rsidRDefault="009C3D39" w:rsidP="009C3D39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ПСКОВСКАЯ ОБЛАСТЬ</w:t>
      </w:r>
    </w:p>
    <w:p w:rsidR="009C3D39" w:rsidRDefault="009C3D39" w:rsidP="009C3D39">
      <w:pPr>
        <w:pStyle w:val="Standard"/>
        <w:tabs>
          <w:tab w:val="left" w:pos="709"/>
          <w:tab w:val="left" w:pos="4335"/>
          <w:tab w:val="left" w:pos="587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АДМИНИСТРАЦИЯ ВЕЛИКОЛУКСКОГО РАЙОНА</w:t>
      </w:r>
    </w:p>
    <w:p w:rsidR="009C3D39" w:rsidRDefault="009C3D39" w:rsidP="009C3D39">
      <w:pPr>
        <w:pStyle w:val="Standard"/>
        <w:tabs>
          <w:tab w:val="left" w:pos="709"/>
          <w:tab w:val="left" w:pos="4335"/>
          <w:tab w:val="left" w:pos="5876"/>
        </w:tabs>
        <w:jc w:val="center"/>
      </w:pPr>
    </w:p>
    <w:p w:rsidR="009C3D39" w:rsidRDefault="009C3D39" w:rsidP="009C3D39">
      <w:pPr>
        <w:pStyle w:val="Standard"/>
        <w:tabs>
          <w:tab w:val="left" w:pos="709"/>
          <w:tab w:val="left" w:pos="4335"/>
          <w:tab w:val="left" w:pos="5876"/>
        </w:tabs>
        <w:jc w:val="center"/>
      </w:pPr>
    </w:p>
    <w:p w:rsidR="009C3D39" w:rsidRDefault="009C3D39" w:rsidP="009C3D39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9C3D39" w:rsidRDefault="009C3D39" w:rsidP="009C3D39">
      <w:pPr>
        <w:pStyle w:val="Standard"/>
        <w:jc w:val="center"/>
      </w:pPr>
    </w:p>
    <w:p w:rsidR="009C3D39" w:rsidRPr="00D71359" w:rsidRDefault="00D71359" w:rsidP="009C3D39">
      <w:pPr>
        <w:pStyle w:val="Standard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01.10.2024 № 1181</w:t>
      </w:r>
    </w:p>
    <w:p w:rsidR="009C3D39" w:rsidRDefault="009C3D39" w:rsidP="009C3D39">
      <w:pPr>
        <w:pStyle w:val="Standard"/>
        <w:shd w:val="clear" w:color="auto" w:fill="FFFFFF"/>
        <w:tabs>
          <w:tab w:val="left" w:pos="4997"/>
        </w:tabs>
        <w:spacing w:line="0" w:lineRule="atLeast"/>
        <w:ind w:left="54" w:right="4808"/>
      </w:pPr>
      <w:r>
        <w:rPr>
          <w:rFonts w:ascii="Arial" w:hAnsi="Arial" w:cs="Arial"/>
        </w:rPr>
        <w:t xml:space="preserve">   г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Великие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Луки</w:t>
      </w:r>
      <w:proofErr w:type="spellEnd"/>
    </w:p>
    <w:p w:rsidR="009C3D39" w:rsidRDefault="009C3D39" w:rsidP="009C3D39">
      <w:pPr>
        <w:pStyle w:val="Standard"/>
        <w:shd w:val="clear" w:color="auto" w:fill="FFFFFF"/>
        <w:tabs>
          <w:tab w:val="left" w:pos="4997"/>
        </w:tabs>
        <w:spacing w:line="0" w:lineRule="atLeast"/>
        <w:ind w:left="54" w:right="4808"/>
        <w:rPr>
          <w:rFonts w:ascii="Arial" w:hAnsi="Arial" w:cs="Arial"/>
          <w:sz w:val="22"/>
          <w:szCs w:val="22"/>
        </w:rPr>
      </w:pPr>
    </w:p>
    <w:tbl>
      <w:tblPr>
        <w:tblW w:w="5044" w:type="dxa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4"/>
      </w:tblGrid>
      <w:tr w:rsidR="009C3D39" w:rsidTr="00B735FB">
        <w:tc>
          <w:tcPr>
            <w:tcW w:w="50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D39" w:rsidRDefault="009C3D39" w:rsidP="009C3D39">
            <w:pPr>
              <w:pStyle w:val="Standard"/>
              <w:shd w:val="clear" w:color="auto" w:fill="FFFFFF"/>
              <w:tabs>
                <w:tab w:val="left" w:pos="4997"/>
              </w:tabs>
              <w:jc w:val="both"/>
            </w:pPr>
            <w:proofErr w:type="gramStart"/>
            <w:r>
              <w:rPr>
                <w:sz w:val="26"/>
                <w:szCs w:val="26"/>
                <w:lang w:val="ru-RU"/>
              </w:rPr>
              <w:t>Об   установлении   норматива   стоимости 1 (одного)  квадратного   метра  общей площади  жилого  помещения  в  муниципальном образовании «Великолукский район»     для    расчета   размера  социальной     выплаты,    предоставляемой молодым семьям на 4-й   квартал  2024года</w:t>
            </w:r>
            <w:proofErr w:type="gramEnd"/>
          </w:p>
        </w:tc>
      </w:tr>
    </w:tbl>
    <w:p w:rsidR="009C3D39" w:rsidRDefault="009C3D39" w:rsidP="009C3D39">
      <w:pPr>
        <w:pStyle w:val="Standard"/>
        <w:shd w:val="clear" w:color="auto" w:fill="FFFFFF"/>
        <w:tabs>
          <w:tab w:val="left" w:pos="4997"/>
        </w:tabs>
        <w:spacing w:line="0" w:lineRule="atLeast"/>
        <w:ind w:left="54" w:right="4808"/>
        <w:rPr>
          <w:rFonts w:ascii="Arial" w:hAnsi="Arial" w:cs="Arial"/>
          <w:sz w:val="26"/>
          <w:szCs w:val="26"/>
        </w:rPr>
      </w:pPr>
    </w:p>
    <w:p w:rsidR="009C3D39" w:rsidRDefault="009C3D39" w:rsidP="009C3D39">
      <w:pPr>
        <w:pStyle w:val="Standard"/>
        <w:shd w:val="clear" w:color="auto" w:fill="FFFFFF"/>
        <w:tabs>
          <w:tab w:val="left" w:pos="4997"/>
        </w:tabs>
        <w:ind w:firstLine="709"/>
        <w:jc w:val="both"/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соответствии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с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 Российской Федерации от 05.09.2024 № 595/</w:t>
      </w:r>
      <w:proofErr w:type="spellStart"/>
      <w:r>
        <w:rPr>
          <w:sz w:val="26"/>
          <w:szCs w:val="26"/>
          <w:lang w:val="ru-RU"/>
        </w:rPr>
        <w:t>пр</w:t>
      </w:r>
      <w:proofErr w:type="spellEnd"/>
      <w:r>
        <w:rPr>
          <w:b/>
          <w:bCs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« О средней рыночной стоимости одного квадратного метра общей площади жилого помещения по субъектам Российской Федерации на 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  <w:lang w:val="ru-RU"/>
        </w:rPr>
        <w:t xml:space="preserve"> квартал 2024года», Постановлением Правительства Псковской области от 01.08.2022 № 82 «О правилах предоставления социальных выплат молодым семьям в рамках подпрограммы «Обеспечение жильем молодых семей Псковской области» Государственной программы Псковской области «Обеспечение населения области доступным и комфортным жильем», Уставом муниципального образовани</w:t>
      </w:r>
      <w:r w:rsidR="00374EA5">
        <w:rPr>
          <w:sz w:val="26"/>
          <w:szCs w:val="26"/>
          <w:lang w:val="ru-RU"/>
        </w:rPr>
        <w:t>я</w:t>
      </w:r>
      <w:r>
        <w:rPr>
          <w:sz w:val="26"/>
          <w:szCs w:val="26"/>
          <w:lang w:val="ru-RU"/>
        </w:rPr>
        <w:t xml:space="preserve"> «Великолукский     район», Администрация            Великолукского  района  </w:t>
      </w:r>
      <w:proofErr w:type="gramStart"/>
      <w:r>
        <w:rPr>
          <w:sz w:val="26"/>
          <w:szCs w:val="26"/>
          <w:lang w:val="ru-RU"/>
        </w:rPr>
        <w:t>п</w:t>
      </w:r>
      <w:proofErr w:type="gramEnd"/>
      <w:r>
        <w:rPr>
          <w:sz w:val="26"/>
          <w:szCs w:val="26"/>
          <w:lang w:val="ru-RU"/>
        </w:rPr>
        <w:t xml:space="preserve"> о с т а н о в л я е т:</w:t>
      </w:r>
    </w:p>
    <w:p w:rsidR="009C3D39" w:rsidRDefault="009C3D39" w:rsidP="009C3D3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1. Установить норматив стоимости 1</w:t>
      </w:r>
      <w:r w:rsidR="00374EA5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(одного) квадратного метра общей площади жилья в муниципальном образовании «Великолукский район» для расчета размера социальной выплаты, предоставляемой молодым семьям на 4-й квартал 2024года, в размере 79619 </w:t>
      </w:r>
      <w:proofErr w:type="gramStart"/>
      <w:r>
        <w:rPr>
          <w:sz w:val="26"/>
          <w:szCs w:val="26"/>
          <w:lang w:val="ru-RU"/>
        </w:rPr>
        <w:t xml:space="preserve">( </w:t>
      </w:r>
      <w:proofErr w:type="gramEnd"/>
      <w:r>
        <w:rPr>
          <w:sz w:val="26"/>
          <w:szCs w:val="26"/>
          <w:lang w:val="ru-RU"/>
        </w:rPr>
        <w:t>Семьдесят девять тысяч шестьсот девятнадцать ) рублей.</w:t>
      </w:r>
    </w:p>
    <w:p w:rsidR="009C3D39" w:rsidRDefault="009C3D39" w:rsidP="009C3D3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 Разместить настоящее постановление в сети Интернет на официальном сайте муниципального образования «Великолукский район».</w:t>
      </w:r>
    </w:p>
    <w:p w:rsidR="009C3D39" w:rsidRDefault="009C3D39" w:rsidP="009C3D3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Настоящее постановление вступает в силу после его официального     опубликования.</w:t>
      </w:r>
    </w:p>
    <w:p w:rsidR="009C3D39" w:rsidRDefault="009C3D39" w:rsidP="009C3D39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 </w:t>
      </w:r>
      <w:proofErr w:type="gramStart"/>
      <w:r>
        <w:rPr>
          <w:sz w:val="26"/>
          <w:szCs w:val="26"/>
          <w:lang w:val="ru-RU"/>
        </w:rPr>
        <w:t>Контроль за</w:t>
      </w:r>
      <w:proofErr w:type="gramEnd"/>
      <w:r>
        <w:rPr>
          <w:sz w:val="26"/>
          <w:szCs w:val="26"/>
          <w:lang w:val="ru-RU"/>
        </w:rPr>
        <w:t xml:space="preserve"> исполнением настоящего постановления возложить на первого заместителя Главы Администрации    района  по ЖКХ и градостроительству Администрации района  </w:t>
      </w:r>
      <w:proofErr w:type="spellStart"/>
      <w:r>
        <w:rPr>
          <w:sz w:val="26"/>
          <w:szCs w:val="26"/>
          <w:lang w:val="ru-RU"/>
        </w:rPr>
        <w:t>Т.Г.Иванову</w:t>
      </w:r>
      <w:proofErr w:type="spellEnd"/>
      <w:r>
        <w:rPr>
          <w:sz w:val="26"/>
          <w:szCs w:val="26"/>
          <w:lang w:val="ru-RU"/>
        </w:rPr>
        <w:t>.</w:t>
      </w:r>
    </w:p>
    <w:p w:rsidR="009C3D39" w:rsidRPr="00D71359" w:rsidRDefault="009C3D39" w:rsidP="00D71359">
      <w:pPr>
        <w:pStyle w:val="Standard"/>
        <w:shd w:val="clear" w:color="auto" w:fill="FFFFFF"/>
        <w:jc w:val="both"/>
        <w:rPr>
          <w:sz w:val="26"/>
          <w:szCs w:val="26"/>
          <w:lang w:val="ru-RU"/>
        </w:rPr>
      </w:pPr>
    </w:p>
    <w:p w:rsidR="009C3D39" w:rsidRDefault="009C3D39" w:rsidP="009C3D39">
      <w:pPr>
        <w:pStyle w:val="Standard"/>
        <w:shd w:val="clear" w:color="auto" w:fill="FFFFFF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района                                                                       </w:t>
      </w:r>
      <w:r w:rsidR="00D71359">
        <w:rPr>
          <w:sz w:val="26"/>
          <w:szCs w:val="26"/>
          <w:lang w:val="ru-RU"/>
        </w:rPr>
        <w:t xml:space="preserve">                          </w:t>
      </w:r>
      <w:r>
        <w:rPr>
          <w:sz w:val="26"/>
          <w:szCs w:val="26"/>
          <w:lang w:val="ru-RU"/>
        </w:rPr>
        <w:t xml:space="preserve"> А.Г. Кузьмин</w:t>
      </w:r>
    </w:p>
    <w:p w:rsidR="009B44D7" w:rsidRPr="00D71359" w:rsidRDefault="00D71359">
      <w:pPr>
        <w:rPr>
          <w:lang w:val="ru-RU"/>
        </w:rPr>
      </w:pPr>
      <w:r>
        <w:rPr>
          <w:lang w:val="ru-RU"/>
        </w:rPr>
        <w:t>Верно: Козлова</w:t>
      </w:r>
      <w:bookmarkStart w:id="0" w:name="_GoBack"/>
      <w:bookmarkEnd w:id="0"/>
    </w:p>
    <w:sectPr w:rsidR="009B44D7" w:rsidRPr="00D7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D7"/>
    <w:rsid w:val="00374EA5"/>
    <w:rsid w:val="009B44D7"/>
    <w:rsid w:val="009C3D39"/>
    <w:rsid w:val="00D7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3D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heading 3"/>
    <w:basedOn w:val="Standard"/>
    <w:next w:val="a"/>
    <w:link w:val="30"/>
    <w:rsid w:val="009C3D39"/>
    <w:pPr>
      <w:keepNext/>
      <w:jc w:val="both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3D39"/>
    <w:rPr>
      <w:rFonts w:ascii="Times New Roman" w:eastAsia="Andale Sans UI" w:hAnsi="Times New Roman" w:cs="Tahoma"/>
      <w:b/>
      <w:bCs/>
      <w:kern w:val="3"/>
      <w:sz w:val="28"/>
      <w:szCs w:val="20"/>
      <w:lang w:val="de-DE" w:eastAsia="ja-JP" w:bidi="fa-IR"/>
    </w:rPr>
  </w:style>
  <w:style w:type="paragraph" w:customStyle="1" w:styleId="Standard">
    <w:name w:val="Standard"/>
    <w:rsid w:val="009C3D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9C3D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D39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3D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heading 3"/>
    <w:basedOn w:val="Standard"/>
    <w:next w:val="a"/>
    <w:link w:val="30"/>
    <w:rsid w:val="009C3D39"/>
    <w:pPr>
      <w:keepNext/>
      <w:jc w:val="both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3D39"/>
    <w:rPr>
      <w:rFonts w:ascii="Times New Roman" w:eastAsia="Andale Sans UI" w:hAnsi="Times New Roman" w:cs="Tahoma"/>
      <w:b/>
      <w:bCs/>
      <w:kern w:val="3"/>
      <w:sz w:val="28"/>
      <w:szCs w:val="20"/>
      <w:lang w:val="de-DE" w:eastAsia="ja-JP" w:bidi="fa-IR"/>
    </w:rPr>
  </w:style>
  <w:style w:type="paragraph" w:customStyle="1" w:styleId="Standard">
    <w:name w:val="Standard"/>
    <w:rsid w:val="009C3D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9C3D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D39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User</cp:lastModifiedBy>
  <cp:revision>3</cp:revision>
  <cp:lastPrinted>2024-10-03T09:35:00Z</cp:lastPrinted>
  <dcterms:created xsi:type="dcterms:W3CDTF">2024-10-02T06:29:00Z</dcterms:created>
  <dcterms:modified xsi:type="dcterms:W3CDTF">2024-10-03T09:35:00Z</dcterms:modified>
</cp:coreProperties>
</file>