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F7B1D" w14:textId="77777777" w:rsidR="005344D9" w:rsidRPr="005344D9" w:rsidRDefault="005344D9" w:rsidP="005344D9">
      <w:pPr>
        <w:ind w:firstLine="705"/>
        <w:jc w:val="right"/>
        <w:rPr>
          <w:b/>
          <w:bCs/>
          <w:sz w:val="32"/>
          <w:szCs w:val="32"/>
        </w:rPr>
      </w:pPr>
      <w:r w:rsidRPr="005344D9">
        <w:rPr>
          <w:b/>
          <w:bCs/>
          <w:sz w:val="32"/>
          <w:szCs w:val="32"/>
        </w:rPr>
        <w:t>ПРОЕКТ</w:t>
      </w:r>
    </w:p>
    <w:p w14:paraId="63E2B16B" w14:textId="77777777" w:rsidR="005344D9" w:rsidRPr="005344D9" w:rsidRDefault="005344D9" w:rsidP="005344D9">
      <w:pPr>
        <w:jc w:val="center"/>
        <w:rPr>
          <w:b/>
        </w:rPr>
      </w:pPr>
      <w:r w:rsidRPr="005344D9">
        <w:rPr>
          <w:b/>
        </w:rPr>
        <w:t>Программа</w:t>
      </w:r>
    </w:p>
    <w:p w14:paraId="0ABD4452" w14:textId="51702A9A" w:rsidR="005344D9" w:rsidRPr="005344D9" w:rsidRDefault="005344D9" w:rsidP="005344D9">
      <w:pPr>
        <w:ind w:firstLine="705"/>
        <w:jc w:val="center"/>
        <w:rPr>
          <w:b/>
          <w:bCs/>
        </w:rPr>
      </w:pPr>
      <w:r w:rsidRPr="005344D9">
        <w:rPr>
          <w:b/>
          <w:bCs/>
        </w:rPr>
        <w:t xml:space="preserve">профилактики рисков причинения вреда (ущерба) охраняемым законом ценностям в сфере муниципального контроля на автомобильном транспорте и в дорожном хозяйстве на </w:t>
      </w:r>
      <w:r w:rsidR="00332110">
        <w:rPr>
          <w:b/>
          <w:bCs/>
        </w:rPr>
        <w:t>2025</w:t>
      </w:r>
      <w:r w:rsidRPr="005344D9">
        <w:rPr>
          <w:b/>
          <w:bCs/>
        </w:rPr>
        <w:t xml:space="preserve"> год</w:t>
      </w:r>
    </w:p>
    <w:p w14:paraId="19F2A73A" w14:textId="77777777" w:rsidR="005344D9" w:rsidRPr="005344D9" w:rsidRDefault="005344D9" w:rsidP="005344D9">
      <w:pPr>
        <w:spacing w:before="120" w:after="120"/>
        <w:ind w:left="1066"/>
        <w:jc w:val="center"/>
        <w:rPr>
          <w:b/>
        </w:rPr>
      </w:pPr>
      <w:r w:rsidRPr="005344D9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Раздел</w:t>
      </w:r>
      <w:r w:rsidRPr="005344D9"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  <w:t xml:space="preserve"> 1. </w:t>
      </w:r>
      <w:r w:rsidRPr="005344D9">
        <w:rPr>
          <w:b/>
        </w:rPr>
        <w:t>Общие положения.</w:t>
      </w:r>
    </w:p>
    <w:p w14:paraId="0D0620B5" w14:textId="63FD293C" w:rsidR="005344D9" w:rsidRPr="005344D9" w:rsidRDefault="005344D9" w:rsidP="005344D9">
      <w:pPr>
        <w:numPr>
          <w:ilvl w:val="1"/>
          <w:numId w:val="4"/>
        </w:numPr>
        <w:contextualSpacing/>
        <w:jc w:val="both"/>
        <w:rPr>
          <w:color w:val="000000"/>
          <w:szCs w:val="28"/>
        </w:rPr>
      </w:pPr>
      <w:r w:rsidRPr="005344D9">
        <w:t xml:space="preserve">Настоящая программа профилактики рисков причинения вреда (ущерба) охраняемым законом ценностям в сфере муниципального контроля на автомобильном транспорте и в дорожном хозяйстве на </w:t>
      </w:r>
      <w:r w:rsidR="00332110">
        <w:t>2025</w:t>
      </w:r>
      <w:r w:rsidRPr="005344D9">
        <w:t xml:space="preserve"> год разработана в соответствии с </w:t>
      </w:r>
      <w:bookmarkStart w:id="0" w:name="_Hlk94083691"/>
      <w:r w:rsidRPr="005344D9">
        <w:t>Федеральный законом от 08.11.2007 № 259 «Устав автомобильного транспорта и городского наземного электрического транспорта»</w:t>
      </w:r>
      <w:bookmarkEnd w:id="0"/>
      <w:r w:rsidRPr="005344D9">
        <w:t xml:space="preserve">,  Федеральным законом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5344D9">
        <w:rPr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5344D9">
        <w:rPr>
          <w:color w:val="000000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 (далее – Закон № 248-ФЗ),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Положением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муниципального образования «Великолукский район»</w:t>
      </w:r>
      <w:r w:rsidRPr="005344D9">
        <w:rPr>
          <w:szCs w:val="28"/>
        </w:rPr>
        <w:t xml:space="preserve">, утвержденным решением </w:t>
      </w:r>
      <w:r w:rsidRPr="005344D9">
        <w:rPr>
          <w:color w:val="000000"/>
          <w:szCs w:val="28"/>
        </w:rPr>
        <w:t>Собрания депутатов Великолукского района</w:t>
      </w:r>
      <w:r w:rsidRPr="005344D9">
        <w:t xml:space="preserve"> от </w:t>
      </w:r>
      <w:r w:rsidRPr="005344D9">
        <w:rPr>
          <w:szCs w:val="28"/>
        </w:rPr>
        <w:t>12 ноября 2021 № 312. Программа</w:t>
      </w:r>
      <w:r w:rsidRPr="005344D9">
        <w:t xml:space="preserve"> </w:t>
      </w:r>
      <w:r w:rsidRPr="005344D9">
        <w:rPr>
          <w:szCs w:val="28"/>
        </w:rPr>
        <w:t>разработана в целях стимулирования добросовестного соблюдения обязательных требований юридическими лицами, индивидуальными предпринимателями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3F2181EA" w14:textId="77777777" w:rsidR="005344D9" w:rsidRPr="005344D9" w:rsidRDefault="005344D9" w:rsidP="005344D9">
      <w:pPr>
        <w:numPr>
          <w:ilvl w:val="1"/>
          <w:numId w:val="4"/>
        </w:numPr>
        <w:contextualSpacing/>
        <w:jc w:val="both"/>
      </w:pPr>
      <w:r w:rsidRPr="005344D9">
        <w:rPr>
          <w:szCs w:val="28"/>
        </w:rPr>
        <w:t>Данная Программа направлена на достижение общественно значимых результатов, посредством проведения профилактических мероприятий, которые, в свою очередь, являются приоритетным по отношению к проведению контрольных мероприятий (проверок).</w:t>
      </w:r>
    </w:p>
    <w:p w14:paraId="0381D6C3" w14:textId="77777777" w:rsidR="005344D9" w:rsidRPr="005344D9" w:rsidRDefault="005344D9" w:rsidP="005344D9">
      <w:pPr>
        <w:numPr>
          <w:ilvl w:val="1"/>
          <w:numId w:val="4"/>
        </w:numPr>
        <w:jc w:val="both"/>
      </w:pPr>
      <w:r w:rsidRPr="005344D9">
        <w:t xml:space="preserve">Мероприятия Программы профилактики рисков причинения вреда (ущерба) охраняемым законом ценностям в сфере </w:t>
      </w:r>
      <w:bookmarkStart w:id="1" w:name="_Hlk94083332"/>
      <w:r w:rsidRPr="005344D9">
        <w:t>муниципального контроля на автомобильном транспорте и в дорожном хозяйстве</w:t>
      </w:r>
      <w:bookmarkEnd w:id="1"/>
      <w:r w:rsidRPr="005344D9">
        <w:t xml:space="preserve"> (далее – мероприятия по профилактике рисков), осуществляются Комитетом по управлению муниципальным имуществом, муниципальному контролю и сельскому хозяйству Администрации Великолукского района (далее – Комитет по муниципальному контролю).</w:t>
      </w:r>
    </w:p>
    <w:p w14:paraId="2718A7C5" w14:textId="77777777" w:rsidR="005344D9" w:rsidRPr="005344D9" w:rsidRDefault="005344D9" w:rsidP="005344D9">
      <w:pPr>
        <w:numPr>
          <w:ilvl w:val="1"/>
          <w:numId w:val="4"/>
        </w:numPr>
        <w:contextualSpacing/>
        <w:jc w:val="both"/>
      </w:pPr>
      <w:r w:rsidRPr="005344D9">
        <w:t xml:space="preserve">Предостережения о недопустимости нарушения обязательных </w:t>
      </w:r>
      <w:r w:rsidRPr="005344D9">
        <w:lastRenderedPageBreak/>
        <w:t xml:space="preserve">требований в сфере муниципального контроля на автомобильном транспорте и в дорожном хозяйстве, в соответствии со статьей 49 </w:t>
      </w:r>
      <w:r w:rsidRPr="005344D9">
        <w:rPr>
          <w:color w:val="000000"/>
          <w:szCs w:val="28"/>
        </w:rPr>
        <w:t xml:space="preserve">Закона № 248-ФЗ, если иной порядок не установлен федеральным законом, выдаются Администраций Великолукского района на основании предложений председателя </w:t>
      </w:r>
      <w:r w:rsidRPr="005344D9">
        <w:t>Комитета по муниципальному контролю</w:t>
      </w:r>
      <w:r w:rsidRPr="005344D9">
        <w:rPr>
          <w:color w:val="000000"/>
          <w:szCs w:val="28"/>
        </w:rPr>
        <w:t>.</w:t>
      </w:r>
    </w:p>
    <w:p w14:paraId="77E8FB7E" w14:textId="31787A56" w:rsidR="005344D9" w:rsidRPr="005344D9" w:rsidRDefault="005344D9" w:rsidP="005344D9">
      <w:pPr>
        <w:numPr>
          <w:ilvl w:val="1"/>
          <w:numId w:val="4"/>
        </w:numPr>
        <w:jc w:val="both"/>
      </w:pPr>
      <w:r w:rsidRPr="005344D9">
        <w:t xml:space="preserve">В </w:t>
      </w:r>
      <w:r w:rsidR="00332110">
        <w:t>2025</w:t>
      </w:r>
      <w:r w:rsidRPr="005344D9">
        <w:t xml:space="preserve"> году в целях профилактики нарушений требований законодательства в сфере муниципального контроля на автомобильном транспорте и в дорожном хозяйстве на территории муниципального образования «Великолукский район» (далее – МО «Великолукский район») планируется:</w:t>
      </w:r>
    </w:p>
    <w:p w14:paraId="40050330" w14:textId="77777777" w:rsidR="005344D9" w:rsidRPr="005344D9" w:rsidRDefault="005344D9" w:rsidP="005344D9">
      <w:pPr>
        <w:jc w:val="both"/>
      </w:pPr>
      <w:r w:rsidRPr="005344D9">
        <w:t>- постоянное совершенствование и развитие тематического раздела на официальном сайте Администрации Великолукского района в информационно - телекоммуникационной сети Интернет:</w:t>
      </w:r>
    </w:p>
    <w:p w14:paraId="1B58305E" w14:textId="77777777" w:rsidR="005344D9" w:rsidRPr="005344D9" w:rsidRDefault="005344D9" w:rsidP="005344D9">
      <w:pPr>
        <w:jc w:val="both"/>
      </w:pPr>
      <w:r w:rsidRPr="005344D9">
        <w:t>- обновление (при необходимости) перечня наименований, реквизитов и текстов нормативных правовых актов и (или) их отдельных частей (положений) оценка соблюдения которых является предметом муниципального контроля на автомобильном транспорте и в дорожном хозяйстве на территории МО «Великолукский район», а также информации о должностных лицах, осуществляющих муниципальный контроль на автомобильном транспорте и в дорожном хозяйстве, их контактных данных;</w:t>
      </w:r>
    </w:p>
    <w:p w14:paraId="21443727" w14:textId="77777777" w:rsidR="005344D9" w:rsidRPr="005344D9" w:rsidRDefault="005344D9" w:rsidP="005344D9">
      <w:pPr>
        <w:jc w:val="both"/>
      </w:pPr>
      <w:r w:rsidRPr="005344D9">
        <w:t>- своевременное размещение планов проведения плановых проверок, результатов проверок, подготовка развернутых ответов на часто задаваемые вопросы;</w:t>
      </w:r>
    </w:p>
    <w:p w14:paraId="5104A510" w14:textId="77777777" w:rsidR="005344D9" w:rsidRPr="005344D9" w:rsidRDefault="005344D9" w:rsidP="005344D9">
      <w:pPr>
        <w:jc w:val="both"/>
      </w:pPr>
      <w:r w:rsidRPr="005344D9">
        <w:t>- дополнительное информирование контролируемых лиц через новостной блок официального интернет - сайта об изменениях законодательства в сфере муниципального контроля на автомобильном транспорте и в дорожном хозяйстве на территории МО «Великолукский район»;</w:t>
      </w:r>
    </w:p>
    <w:p w14:paraId="3A3D451C" w14:textId="77777777" w:rsidR="005344D9" w:rsidRPr="005344D9" w:rsidRDefault="005344D9" w:rsidP="005344D9">
      <w:pPr>
        <w:jc w:val="both"/>
      </w:pPr>
      <w:r w:rsidRPr="005344D9">
        <w:t>- устное консультирование контролируемых лиц и (или) их представителей на личном приеме, а также по телефону по вопросам соблюдения требований законодательства в сфере муниципального контроля на автомобильном транспорте и в дорожном хозяйстве на территории МО «Великолукский район»;</w:t>
      </w:r>
    </w:p>
    <w:p w14:paraId="5B910508" w14:textId="77777777" w:rsidR="005344D9" w:rsidRPr="005344D9" w:rsidRDefault="005344D9" w:rsidP="005344D9">
      <w:pPr>
        <w:jc w:val="both"/>
      </w:pPr>
      <w:r w:rsidRPr="005344D9">
        <w:t>- ежегодное обобщение правоприменительной практики с указанием наиболее часто встречающихся случаев нарушений требований законодательства в сфере муниципального контроля на автомобильном транспорте и в дорожном хозяйстве на территории МО «Великолукский район», с рекомендациями в отношении мер, которые должны приниматься в целях недопущения таких нарушений;</w:t>
      </w:r>
    </w:p>
    <w:p w14:paraId="657AF725" w14:textId="77777777" w:rsidR="005344D9" w:rsidRPr="005344D9" w:rsidRDefault="005344D9" w:rsidP="005344D9">
      <w:pPr>
        <w:jc w:val="both"/>
      </w:pPr>
      <w:r w:rsidRPr="005344D9">
        <w:t>- объявление предостережений о недопустимости нарушения обязательных требований;</w:t>
      </w:r>
    </w:p>
    <w:p w14:paraId="39682E38" w14:textId="77777777" w:rsidR="005344D9" w:rsidRPr="005344D9" w:rsidRDefault="005344D9" w:rsidP="005344D9">
      <w:pPr>
        <w:spacing w:after="120"/>
        <w:ind w:left="1066"/>
        <w:jc w:val="center"/>
        <w:rPr>
          <w:b/>
        </w:rPr>
      </w:pPr>
      <w:r w:rsidRPr="005344D9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Раздел</w:t>
      </w:r>
      <w:r w:rsidRPr="005344D9"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  <w:t xml:space="preserve"> 2. </w:t>
      </w:r>
      <w:r w:rsidRPr="005344D9">
        <w:rPr>
          <w:b/>
          <w:color w:val="000000"/>
          <w:szCs w:val="28"/>
        </w:rPr>
        <w:t>Аналитическая часть Программы</w:t>
      </w:r>
    </w:p>
    <w:p w14:paraId="6CC1E3C5" w14:textId="77777777" w:rsidR="005344D9" w:rsidRPr="005344D9" w:rsidRDefault="005344D9" w:rsidP="005344D9">
      <w:pPr>
        <w:ind w:firstLine="709"/>
        <w:jc w:val="both"/>
        <w:rPr>
          <w:color w:val="000000"/>
          <w:szCs w:val="28"/>
        </w:rPr>
      </w:pPr>
      <w:r w:rsidRPr="005344D9">
        <w:rPr>
          <w:color w:val="000000"/>
          <w:szCs w:val="28"/>
        </w:rPr>
        <w:t>2.1 Субъектами, в отношении которых осуществляется муниципальный контроле на автомобильном транспорте и в дорожном хозяйстве, являются граждане, индивидуальные предприниматели, юридические лица.</w:t>
      </w:r>
    </w:p>
    <w:p w14:paraId="654BFD11" w14:textId="77777777" w:rsidR="005344D9" w:rsidRPr="005344D9" w:rsidRDefault="005344D9" w:rsidP="005344D9">
      <w:pPr>
        <w:ind w:firstLine="709"/>
        <w:jc w:val="both"/>
        <w:rPr>
          <w:color w:val="000000"/>
          <w:szCs w:val="28"/>
        </w:rPr>
      </w:pPr>
      <w:r w:rsidRPr="005344D9">
        <w:rPr>
          <w:color w:val="000000"/>
          <w:szCs w:val="28"/>
        </w:rPr>
        <w:t xml:space="preserve">2.2 Обязательные требования, требования, установленные </w:t>
      </w:r>
      <w:r w:rsidRPr="005344D9">
        <w:rPr>
          <w:color w:val="000000"/>
          <w:szCs w:val="28"/>
        </w:rPr>
        <w:lastRenderedPageBreak/>
        <w:t xml:space="preserve">муниципальными правовыми актами, оценка которых является предметом муниципального контроля </w:t>
      </w:r>
      <w:bookmarkStart w:id="2" w:name="_Hlk94083977"/>
      <w:r w:rsidRPr="005344D9">
        <w:rPr>
          <w:color w:val="000000"/>
          <w:szCs w:val="28"/>
        </w:rPr>
        <w:t xml:space="preserve">на автомобильном транспорте и в дорожном хозяйстве </w:t>
      </w:r>
      <w:bookmarkEnd w:id="2"/>
      <w:r w:rsidRPr="005344D9">
        <w:rPr>
          <w:color w:val="000000"/>
          <w:szCs w:val="28"/>
        </w:rPr>
        <w:t>(далее – обязательные требования):</w:t>
      </w:r>
    </w:p>
    <w:p w14:paraId="2F3862CC" w14:textId="77777777" w:rsidR="005344D9" w:rsidRPr="005344D9" w:rsidRDefault="005344D9" w:rsidP="005344D9">
      <w:pPr>
        <w:ind w:firstLine="709"/>
        <w:jc w:val="both"/>
        <w:rPr>
          <w:color w:val="000000"/>
          <w:szCs w:val="28"/>
        </w:rPr>
      </w:pPr>
      <w:r w:rsidRPr="005344D9">
        <w:rPr>
          <w:color w:val="000000"/>
          <w:szCs w:val="28"/>
        </w:rPr>
        <w:t xml:space="preserve">2.2.1   В соответствии со статьей 3.1 Устава автомобильного транспорта и городского наземного электрического транспорта, </w:t>
      </w:r>
      <w:bookmarkStart w:id="3" w:name="_Hlk94083607"/>
      <w:r w:rsidRPr="005344D9">
        <w:rPr>
          <w:color w:val="000000"/>
          <w:szCs w:val="28"/>
        </w:rPr>
        <w:t>предметом муниципального контроля на автомобильном транспорте и в дорожном хозяйстве</w:t>
      </w:r>
      <w:bookmarkEnd w:id="3"/>
      <w:r w:rsidRPr="005344D9">
        <w:rPr>
          <w:color w:val="000000"/>
          <w:szCs w:val="28"/>
        </w:rPr>
        <w:t>, осуществляемого Комитетом по муниципальному контролю, является соблюдение обязательных требований:</w:t>
      </w:r>
    </w:p>
    <w:p w14:paraId="2132FBFC" w14:textId="77777777" w:rsidR="005344D9" w:rsidRPr="005344D9" w:rsidRDefault="005344D9" w:rsidP="005344D9">
      <w:pPr>
        <w:jc w:val="both"/>
        <w:rPr>
          <w:color w:val="000000"/>
          <w:szCs w:val="28"/>
        </w:rPr>
      </w:pPr>
      <w:r w:rsidRPr="005344D9">
        <w:rPr>
          <w:color w:val="000000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14:paraId="3BF9BE26" w14:textId="77777777" w:rsidR="005344D9" w:rsidRPr="005344D9" w:rsidRDefault="005344D9" w:rsidP="005344D9">
      <w:pPr>
        <w:ind w:firstLine="709"/>
        <w:jc w:val="both"/>
        <w:rPr>
          <w:color w:val="000000"/>
          <w:szCs w:val="28"/>
        </w:rPr>
      </w:pPr>
      <w:r w:rsidRPr="005344D9">
        <w:rPr>
          <w:color w:val="000000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77009C35" w14:textId="77777777" w:rsidR="005344D9" w:rsidRPr="005344D9" w:rsidRDefault="005344D9" w:rsidP="005344D9">
      <w:pPr>
        <w:jc w:val="both"/>
        <w:rPr>
          <w:color w:val="000000"/>
          <w:szCs w:val="28"/>
        </w:rPr>
      </w:pPr>
      <w:r w:rsidRPr="005344D9">
        <w:rPr>
          <w:color w:val="000000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6D758660" w14:textId="77777777" w:rsidR="005344D9" w:rsidRPr="005344D9" w:rsidRDefault="005344D9" w:rsidP="005344D9">
      <w:pPr>
        <w:jc w:val="both"/>
        <w:rPr>
          <w:color w:val="000000"/>
          <w:szCs w:val="28"/>
        </w:rPr>
      </w:pPr>
      <w:r w:rsidRPr="005344D9">
        <w:rPr>
          <w:color w:val="000000"/>
          <w:szCs w:val="28"/>
        </w:rPr>
        <w:t>2) установленных в отношении перевозок по муниципальным маршрутам регулярных перевозок (за исключением муниципальных маршрутов регулярных перевозок в границах субъектов Российской Федерации – городов федерального значения Москвы, Санкт-Петербурга и Севастополя),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14:paraId="50B10B15" w14:textId="77777777" w:rsidR="005344D9" w:rsidRPr="005344D9" w:rsidRDefault="005344D9" w:rsidP="005344D9">
      <w:pPr>
        <w:spacing w:before="120" w:after="120"/>
        <w:ind w:left="703"/>
        <w:jc w:val="center"/>
        <w:rPr>
          <w:b/>
        </w:rPr>
      </w:pPr>
      <w:r w:rsidRPr="005344D9">
        <w:rPr>
          <w:b/>
        </w:rPr>
        <w:t>Раздел 3. Цели и задачи Программы</w:t>
      </w:r>
    </w:p>
    <w:p w14:paraId="3303085C" w14:textId="77777777" w:rsidR="005344D9" w:rsidRPr="005344D9" w:rsidRDefault="005344D9" w:rsidP="005344D9">
      <w:pPr>
        <w:ind w:firstLine="709"/>
        <w:jc w:val="both"/>
      </w:pPr>
      <w:r w:rsidRPr="005344D9">
        <w:t>3.1 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16648233" w14:textId="77777777" w:rsidR="005344D9" w:rsidRPr="005344D9" w:rsidRDefault="005344D9" w:rsidP="005344D9">
      <w:pPr>
        <w:jc w:val="both"/>
      </w:pPr>
      <w:r w:rsidRPr="005344D9">
        <w:t>- стимулирование добросовестного соблюдения обязательных требований всеми контролируемыми лицами;</w:t>
      </w:r>
    </w:p>
    <w:p w14:paraId="28E38AA9" w14:textId="77777777" w:rsidR="005344D9" w:rsidRPr="005344D9" w:rsidRDefault="005344D9" w:rsidP="005344D9">
      <w:pPr>
        <w:jc w:val="both"/>
      </w:pPr>
      <w:r w:rsidRPr="005344D9">
        <w:t>- устранение существующих и потенциальных условий, причин и факторов, способных привести к нарушениям обязательных требований и (или) причинению вреда (ущерба);</w:t>
      </w:r>
    </w:p>
    <w:p w14:paraId="3C4B4EB6" w14:textId="77777777" w:rsidR="005344D9" w:rsidRPr="005344D9" w:rsidRDefault="005344D9" w:rsidP="005344D9">
      <w:pPr>
        <w:jc w:val="both"/>
      </w:pPr>
      <w:r w:rsidRPr="005344D9"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30176360" w14:textId="77777777" w:rsidR="005344D9" w:rsidRPr="005344D9" w:rsidRDefault="005344D9" w:rsidP="005344D9">
      <w:pPr>
        <w:jc w:val="both"/>
      </w:pPr>
      <w:r w:rsidRPr="005344D9">
        <w:t>- предотвращение риска причинения вреда и снижения уровня ущерба вследствие нарушений обязательных требований;</w:t>
      </w:r>
    </w:p>
    <w:p w14:paraId="0C4C29C1" w14:textId="77777777" w:rsidR="005344D9" w:rsidRPr="005344D9" w:rsidRDefault="005344D9" w:rsidP="005344D9">
      <w:pPr>
        <w:jc w:val="both"/>
      </w:pPr>
      <w:r w:rsidRPr="005344D9">
        <w:t>- повышение прозрачности осуществления регионального государственного строительного надзора;</w:t>
      </w:r>
    </w:p>
    <w:p w14:paraId="60EA765A" w14:textId="77777777" w:rsidR="005344D9" w:rsidRPr="005344D9" w:rsidRDefault="005344D9" w:rsidP="005344D9">
      <w:pPr>
        <w:jc w:val="both"/>
      </w:pPr>
      <w:r w:rsidRPr="005344D9">
        <w:t>- формирование моделей социально ответственного, добросовестного правового поведения контролируемых лиц.</w:t>
      </w:r>
    </w:p>
    <w:p w14:paraId="1DCB3F1A" w14:textId="77777777" w:rsidR="005344D9" w:rsidRPr="005344D9" w:rsidRDefault="005344D9" w:rsidP="005344D9">
      <w:pPr>
        <w:ind w:firstLine="709"/>
        <w:jc w:val="both"/>
      </w:pPr>
      <w:r w:rsidRPr="005344D9">
        <w:t>3.2 Для достижения поставленной цели необходимо следующее:</w:t>
      </w:r>
    </w:p>
    <w:p w14:paraId="19408B36" w14:textId="77777777" w:rsidR="005344D9" w:rsidRPr="005344D9" w:rsidRDefault="005344D9" w:rsidP="005344D9">
      <w:pPr>
        <w:jc w:val="both"/>
      </w:pPr>
      <w:r w:rsidRPr="005344D9">
        <w:t xml:space="preserve">- формирование у контролируемых лиц единообразного понимания требований законодательства в сфере муниципального контроля на автомобильном транспорте и в дорожном хозяйстве на территории МО </w:t>
      </w:r>
      <w:r w:rsidRPr="005344D9">
        <w:lastRenderedPageBreak/>
        <w:t>«Великолукский район»;</w:t>
      </w:r>
    </w:p>
    <w:p w14:paraId="5C294406" w14:textId="77777777" w:rsidR="005344D9" w:rsidRPr="005344D9" w:rsidRDefault="005344D9" w:rsidP="005344D9">
      <w:pPr>
        <w:jc w:val="both"/>
      </w:pPr>
      <w:r w:rsidRPr="005344D9">
        <w:t>- повышение прозрачности деятельности при осуществлении муниципального контроля на автомобильном транспорте и в дорожном хозяйстве;</w:t>
      </w:r>
    </w:p>
    <w:p w14:paraId="362376DE" w14:textId="77777777" w:rsidR="005344D9" w:rsidRPr="005344D9" w:rsidRDefault="005344D9" w:rsidP="005344D9">
      <w:pPr>
        <w:jc w:val="both"/>
      </w:pPr>
      <w:r w:rsidRPr="005344D9">
        <w:t>- выявление наиболее часто встречающихся случаев нарушений требований законодательства в сфере муниципального контроля на автомобильном транспорте и в дорожном хозяйстве на территории МО «Великолукский район», подготовка и размещение на официальном интернет - сайте соответствующих руководств в целях недопущения указанных нарушений.</w:t>
      </w:r>
    </w:p>
    <w:p w14:paraId="0993F094" w14:textId="77777777" w:rsidR="005344D9" w:rsidRPr="005344D9" w:rsidRDefault="005344D9" w:rsidP="005344D9">
      <w:pPr>
        <w:ind w:firstLine="709"/>
        <w:jc w:val="both"/>
      </w:pPr>
      <w:r w:rsidRPr="005344D9">
        <w:t>3.3 Профилактические мероприятия планируются и осуществляются на основе соблюдения следующих основополагающих принципов:</w:t>
      </w:r>
    </w:p>
    <w:p w14:paraId="0B810DA6" w14:textId="77777777" w:rsidR="005344D9" w:rsidRPr="005344D9" w:rsidRDefault="005344D9" w:rsidP="005344D9">
      <w:pPr>
        <w:jc w:val="both"/>
      </w:pPr>
      <w:r w:rsidRPr="005344D9">
        <w:t>- принцип понятности — представление контролируемым лицам информации о требованиях законодательства в сфере муниципального контроля на автомобильном транспорте и в дорожном хозяйстве на территории МО «Великолукский район», в простой исчерпывающей форме (описание, пояснение, приведение примеров, общественное обсуждение нормативных правовых актов, в том числе содержащих санкции за несоблюдение вышеуказанных требований);</w:t>
      </w:r>
    </w:p>
    <w:p w14:paraId="70F54F66" w14:textId="77777777" w:rsidR="005344D9" w:rsidRPr="005344D9" w:rsidRDefault="005344D9" w:rsidP="005344D9">
      <w:pPr>
        <w:jc w:val="both"/>
      </w:pPr>
      <w:r w:rsidRPr="005344D9">
        <w:t>- принцип информационной открытости — доступность для контролируемых лиц сведений об организации и проведении профилактических мероприятий;</w:t>
      </w:r>
    </w:p>
    <w:p w14:paraId="0DF401CE" w14:textId="77777777" w:rsidR="005344D9" w:rsidRPr="005344D9" w:rsidRDefault="005344D9" w:rsidP="005344D9">
      <w:pPr>
        <w:jc w:val="both"/>
      </w:pPr>
      <w:r w:rsidRPr="005344D9">
        <w:t>- принцип обязательности — строгая необходимость проведения профилактических мероприятий;</w:t>
      </w:r>
    </w:p>
    <w:p w14:paraId="64F5F827" w14:textId="77777777" w:rsidR="005344D9" w:rsidRPr="005344D9" w:rsidRDefault="005344D9" w:rsidP="005344D9">
      <w:pPr>
        <w:jc w:val="both"/>
      </w:pPr>
      <w:r w:rsidRPr="005344D9">
        <w:t>- принцип полноты охвата — привлечение к настоящей программе максимально-возможного числа контролируемых лиц;</w:t>
      </w:r>
    </w:p>
    <w:p w14:paraId="4B3DD279" w14:textId="77777777" w:rsidR="005344D9" w:rsidRPr="005344D9" w:rsidRDefault="005344D9" w:rsidP="005344D9">
      <w:pPr>
        <w:jc w:val="both"/>
      </w:pPr>
      <w:r w:rsidRPr="005344D9">
        <w:t>- принцип релевантности — самостоятельный выбор Администрацией района формы профилактических мероприятий, исходя из вида муниципального контроля, с учетом особенностей контролируемых лиц (специфика деятельности, оптимальный способ коммуникации);</w:t>
      </w:r>
    </w:p>
    <w:p w14:paraId="1DC051C9" w14:textId="77777777" w:rsidR="005344D9" w:rsidRPr="005344D9" w:rsidRDefault="005344D9" w:rsidP="005344D9">
      <w:pPr>
        <w:jc w:val="both"/>
      </w:pPr>
      <w:r w:rsidRPr="005344D9">
        <w:t>- принцип актуальности — анализ и актуализация настоящей программы;</w:t>
      </w:r>
    </w:p>
    <w:p w14:paraId="760E6016" w14:textId="77777777" w:rsidR="005344D9" w:rsidRPr="005344D9" w:rsidRDefault="005344D9" w:rsidP="005344D9">
      <w:pPr>
        <w:jc w:val="both"/>
      </w:pPr>
      <w:r w:rsidRPr="005344D9">
        <w:t>- принцип периодичности — обеспечение безусловной регулярности проведения профилактических мероприятий.</w:t>
      </w:r>
    </w:p>
    <w:p w14:paraId="2089248E" w14:textId="77777777" w:rsidR="005344D9" w:rsidRPr="005344D9" w:rsidRDefault="005344D9" w:rsidP="005344D9">
      <w:pPr>
        <w:widowControl/>
        <w:suppressAutoHyphens w:val="0"/>
        <w:autoSpaceDN w:val="0"/>
        <w:spacing w:before="120" w:line="10" w:lineRule="atLeast"/>
        <w:jc w:val="center"/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Раздел 4. Перечень профилактических мероприятий,</w:t>
      </w:r>
    </w:p>
    <w:p w14:paraId="484C191A" w14:textId="77777777" w:rsidR="005344D9" w:rsidRPr="005344D9" w:rsidRDefault="005344D9" w:rsidP="005344D9">
      <w:pPr>
        <w:widowControl/>
        <w:suppressAutoHyphens w:val="0"/>
        <w:autoSpaceDN w:val="0"/>
        <w:spacing w:after="120" w:line="10" w:lineRule="atLeast"/>
        <w:jc w:val="center"/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сроки (периодичность) их проведения</w:t>
      </w:r>
    </w:p>
    <w:p w14:paraId="2A6BD928" w14:textId="10C073BE" w:rsidR="005344D9" w:rsidRPr="005344D9" w:rsidRDefault="005344D9" w:rsidP="005344D9">
      <w:pPr>
        <w:widowControl/>
        <w:suppressAutoHyphens w:val="0"/>
        <w:autoSpaceDN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 xml:space="preserve">4.1 Мероприятия программы представляют собой комплекс мер, направленных на достижение целей и решение основных задач настоящей Программы.  Перечень основных профилактических мероприятий Программы на </w:t>
      </w:r>
      <w:r w:rsidR="00332110">
        <w:rPr>
          <w:rFonts w:eastAsia="Times New Roman" w:cs="Times New Roman"/>
          <w:kern w:val="0"/>
          <w:szCs w:val="28"/>
          <w:lang w:eastAsia="ru-RU" w:bidi="ar-SA"/>
        </w:rPr>
        <w:t>2025</w:t>
      </w:r>
      <w:r w:rsidRPr="005344D9">
        <w:rPr>
          <w:rFonts w:eastAsia="Times New Roman" w:cs="Times New Roman"/>
          <w:kern w:val="0"/>
          <w:szCs w:val="28"/>
          <w:lang w:eastAsia="ru-RU" w:bidi="ar-SA"/>
        </w:rPr>
        <w:t xml:space="preserve"> год приведен в таблице №1. </w:t>
      </w:r>
    </w:p>
    <w:p w14:paraId="06769DCA" w14:textId="77777777" w:rsidR="005344D9" w:rsidRPr="005344D9" w:rsidRDefault="005344D9" w:rsidP="005344D9">
      <w:pPr>
        <w:autoSpaceDE w:val="0"/>
        <w:autoSpaceDN w:val="0"/>
        <w:jc w:val="right"/>
        <w:rPr>
          <w:rFonts w:eastAsia="Times New Roman" w:cs="Times New Roman"/>
          <w:color w:val="000000"/>
          <w:kern w:val="0"/>
          <w:sz w:val="24"/>
          <w:lang w:eastAsia="ru-RU" w:bidi="ar-SA"/>
        </w:rPr>
      </w:pPr>
      <w:r w:rsidRPr="005344D9">
        <w:rPr>
          <w:rFonts w:ascii="Calibri" w:eastAsia="Times New Roman" w:hAnsi="Calibri" w:cs="Calibri"/>
          <w:color w:val="000000"/>
          <w:kern w:val="0"/>
          <w:sz w:val="24"/>
          <w:lang w:eastAsia="ru-RU" w:bidi="ar-SA"/>
        </w:rPr>
        <w:t xml:space="preserve">                                                                                                                                         </w:t>
      </w:r>
      <w:r w:rsidRPr="005344D9">
        <w:rPr>
          <w:rFonts w:eastAsia="Times New Roman" w:cs="Times New Roman"/>
          <w:color w:val="000000"/>
          <w:kern w:val="0"/>
          <w:sz w:val="24"/>
          <w:lang w:eastAsia="ru-RU" w:bidi="ar-SA"/>
        </w:rPr>
        <w:t>Таблица № 1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1"/>
        <w:gridCol w:w="4323"/>
        <w:gridCol w:w="2191"/>
        <w:gridCol w:w="2054"/>
      </w:tblGrid>
      <w:tr w:rsidR="005344D9" w:rsidRPr="005344D9" w14:paraId="2307DD6B" w14:textId="77777777" w:rsidTr="004133CD">
        <w:trPr>
          <w:trHeight w:val="28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0216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344D9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№ п/п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C635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344D9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Профилактические мероприятия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AC47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344D9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Периодичность проведения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1582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344D9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Адресат мероприятия</w:t>
            </w:r>
          </w:p>
        </w:tc>
      </w:tr>
      <w:tr w:rsidR="005344D9" w:rsidRPr="005344D9" w14:paraId="29942265" w14:textId="77777777" w:rsidTr="004133CD">
        <w:trPr>
          <w:trHeight w:val="36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0664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3731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3F39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4140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</w:t>
            </w:r>
          </w:p>
        </w:tc>
      </w:tr>
      <w:tr w:rsidR="005344D9" w:rsidRPr="005344D9" w14:paraId="24AB97E4" w14:textId="77777777" w:rsidTr="004133CD">
        <w:trPr>
          <w:trHeight w:val="577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56FB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B04C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Размещение на официальном сайте Администрации Великолукского района актуальной информации: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60FF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 мере необходимости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30D8D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Юридические лица, индивидуальные предприниматели, граждане, органы государственной власти, органы 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местного самоуправления</w:t>
            </w:r>
          </w:p>
        </w:tc>
      </w:tr>
      <w:tr w:rsidR="005344D9" w:rsidRPr="005344D9" w14:paraId="053B2300" w14:textId="77777777" w:rsidTr="004133CD"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CC1C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368D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тексты нормативных правовых актов, регулирующих осуществление муниципального 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контроля на автомобильном транспорте и в дорожном хозяйстве</w:t>
            </w:r>
            <w:r w:rsidRPr="005344D9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территории МО «Великолукский район»</w:t>
            </w: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73AD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поддерживать в актуальном состоянии</w:t>
            </w: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6D04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5344D9" w:rsidRPr="005344D9" w14:paraId="2293B8BE" w14:textId="77777777" w:rsidTr="004133CD"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7ACF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3FCD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об изменениях, внесенных в нормативные правовые акты, регулирующие осуществление муниципального контроля на автомобильном транспорте и в дорожном хозяйстве</w:t>
            </w:r>
            <w:r w:rsidRPr="005344D9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территории МО «Великолукский район»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, о сроках и порядке их вступления в силу;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A64D4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 мере необходимости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EC30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0246E1E4" w14:textId="77777777" w:rsidTr="004133CD"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198F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2FD6" w14:textId="77777777" w:rsidR="005344D9" w:rsidRPr="005344D9" w:rsidRDefault="00332110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hyperlink r:id="rId5" w:history="1">
              <w:r w:rsidR="005344D9" w:rsidRPr="005344D9">
                <w:rPr>
                  <w:rFonts w:eastAsia="Times New Roman" w:cs="Times New Roman"/>
                  <w:color w:val="000000"/>
                  <w:kern w:val="0"/>
                  <w:sz w:val="20"/>
                  <w:szCs w:val="20"/>
                  <w:lang w:eastAsia="ru-RU" w:bidi="ar-SA"/>
                </w:rPr>
                <w:t>перечень</w:t>
              </w:r>
            </w:hyperlink>
            <w:r w:rsidR="005344D9"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FD0A7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поддерживать в актуальном состоянии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5B13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5C613EF6" w14:textId="77777777" w:rsidTr="004133CD">
        <w:trPr>
          <w:trHeight w:val="1607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9036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6426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исчерпывающий перечень сведений, которые могут запрашиваться контрольным (надзорным) органом у контролируемого лица;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F260" w14:textId="22589C3D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33211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г, поддерживать в актуальном состоянии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A2E5A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3A7D2377" w14:textId="77777777" w:rsidTr="004133CD">
        <w:trPr>
          <w:trHeight w:val="1389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3E68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E9DB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 способах получения консультаций по вопросам соблюдения обязательных требований;</w:t>
            </w:r>
          </w:p>
          <w:p w14:paraId="62675ABC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D8F5" w14:textId="789A006A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33211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г, поддерживать в актуальном состоянии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EFBE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25BD3B5C" w14:textId="77777777" w:rsidTr="004133CD">
        <w:trPr>
          <w:trHeight w:val="1503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6518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33E4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 порядке досудебного обжалования решений контрольного (надзорного) органа, действий (бездействия) его должностных лиц;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09A80" w14:textId="22022785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33211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г, поддерживать в актуальном состоянии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41743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14674BDD" w14:textId="77777777" w:rsidTr="004133CD">
        <w:trPr>
          <w:trHeight w:val="153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AFFFA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B0591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16D27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 необходимости, в срок до 3 дней со дня утверждения доклада </w:t>
            </w:r>
          </w:p>
          <w:p w14:paraId="0EF57D70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(с периодичностью, не реже одного раза в год)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9E65C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7AAC3A8E" w14:textId="77777777" w:rsidTr="004133CD">
        <w:trPr>
          <w:trHeight w:val="1114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1B40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04869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ежегодный доклад о муниципальном контроле</w:t>
            </w:r>
            <w:r w:rsidRPr="005344D9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автомобильном транспорте и в дорожном хозяйстве на территории МО «Великолукский район»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95AD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срок до 3 дней со дня утверждения доклада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C3CD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7E05BEED" w14:textId="77777777" w:rsidTr="004133CD">
        <w:trPr>
          <w:trHeight w:val="1437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F446F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3110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письменные разъяснения, подписанные уполномоченным должностным лицом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40B60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случае осуществления консультирования по однотипным обращениям контролируемых лиц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568A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08C096FE" w14:textId="77777777" w:rsidTr="004133CD">
        <w:trPr>
          <w:trHeight w:val="203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7F49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F0A8" w14:textId="330A5D5E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Программы профилактики на </w:t>
            </w:r>
            <w:r w:rsidR="0033211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2026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2E67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не позднее </w:t>
            </w:r>
          </w:p>
          <w:p w14:paraId="7A43094B" w14:textId="34B75345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1 октября </w:t>
            </w:r>
            <w:r w:rsidR="0033211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г. </w:t>
            </w:r>
          </w:p>
          <w:p w14:paraId="78C88764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(проект Программы для общественного обсуждения);</w:t>
            </w:r>
          </w:p>
          <w:p w14:paraId="3FFEFEFD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течение 5 дней со дня утверждения (утвержденной Программы)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90CE6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65EA8018" w14:textId="77777777" w:rsidTr="004133CD">
        <w:trPr>
          <w:trHeight w:val="24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5408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D94DF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Ежегодных планов проведения плановых контрольных (надзорных) мероприятий по муниципальному контролю</w:t>
            </w:r>
            <w:r w:rsidRPr="005344D9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 xml:space="preserve"> на автомобильном транспорте и в дорожном хозяйстве на территории МО «Великолукский район»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D9F2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течение 5 рабочих дней со дня их утверждения </w:t>
            </w:r>
          </w:p>
          <w:p w14:paraId="64A9F5D3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(до 15 декабря года, предшествующего году реализации ежегодного плана)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90DE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2C5D75E4" w14:textId="77777777" w:rsidTr="004133CD">
        <w:trPr>
          <w:trHeight w:val="1465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04B0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CA54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Информирование контролируемых лиц и иных заинтересованных лиц по вопросам соблюдения обязательных требований законодательства </w:t>
            </w:r>
            <w:r w:rsidRPr="005344D9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в сфере муниципального контроля на автомобильном транспорте и в дорожном хозяйстве на территории МО «Великолукский район»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: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ABB0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8177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2756AB9D" w14:textId="77777777" w:rsidTr="004133CD">
        <w:trPr>
          <w:trHeight w:val="1477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867F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7860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публикаций в средствах массовой информации (газеты, журналы);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C43B" w14:textId="08EB3F63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33211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6DE9B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47AF7E56" w14:textId="77777777" w:rsidTr="004133CD">
        <w:trPr>
          <w:trHeight w:val="63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6E91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83EC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публикаций на официальном сайте Администрации Великолукского района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C702" w14:textId="371C9A36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 течение </w:t>
            </w:r>
            <w:r w:rsidR="0033211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5C24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Юридические лица, индивидуальные предприниматели, граждане, органы 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государственной власти, органы местного самоуправления</w:t>
            </w:r>
          </w:p>
        </w:tc>
      </w:tr>
      <w:tr w:rsidR="005344D9" w:rsidRPr="005344D9" w14:paraId="4D8E433B" w14:textId="77777777" w:rsidTr="004133CD">
        <w:trPr>
          <w:trHeight w:val="143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E77FE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lastRenderedPageBreak/>
              <w:t>3.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2171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Обобщение контрольным (надзорным) органом правоприменительной практики осуществления </w:t>
            </w:r>
            <w:r w:rsidRPr="005344D9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муниципального контроля на автомобильном транспорте и в дорожном хозяйстве на территории МО «Великолукский район»,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 части компетенции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5C18C" w14:textId="53AA3393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ежегодно, не позднее 1 марта </w:t>
            </w:r>
            <w:r w:rsidR="0033211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D500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5F1D97A4" w14:textId="77777777" w:rsidTr="004133CD">
        <w:trPr>
          <w:trHeight w:val="107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0D4A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4.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CE71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Объявление предостережения о недопустимости нарушения обязательных требований в установленных российским законодательством случаях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47081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 соответствии с российским законодательством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128D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43F98CFC" w14:textId="77777777" w:rsidTr="004133CD">
        <w:trPr>
          <w:trHeight w:val="231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687D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5.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4B31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Консультирование должностным лицом контрольного (надзорного) органа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 по вопросам, связанным с организацией и осуществлением </w:t>
            </w:r>
            <w:r w:rsidRPr="005344D9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муниципального контроля на автомобильном транспорте и в дорожном хозяйстве на территории МО «Великолукский район»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 отношении контролируемых лиц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7117" w14:textId="0CACBEF4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По обращениям контролируемых лиц и их представителей, поступившим в течение </w:t>
            </w:r>
            <w:r w:rsidR="0033211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5479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74271465" w14:textId="77777777" w:rsidTr="004133CD">
        <w:trPr>
          <w:trHeight w:val="18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27005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6.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04CCE" w14:textId="77777777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Проведение обязательных профилактических визитов в отношении контролируемых лиц, приступающих к осуществлению деятельности в определенной сфере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3E46" w14:textId="0A40EF36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не реже чем 2 раза в год (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I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и 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IV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квартал </w:t>
            </w:r>
            <w:r w:rsidR="0033211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C931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  <w:tr w:rsidR="005344D9" w:rsidRPr="005344D9" w14:paraId="04A96219" w14:textId="77777777" w:rsidTr="004133CD">
        <w:trPr>
          <w:trHeight w:val="18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5E5B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7FAF" w14:textId="63A7E6B4" w:rsidR="005344D9" w:rsidRPr="005344D9" w:rsidRDefault="005344D9" w:rsidP="005344D9">
            <w:pPr>
              <w:autoSpaceDE w:val="0"/>
              <w:autoSpaceDN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Разработка и утверждение Программы (Плана) профилактики рисков причинения вреда (ущерба) охраняемым законом ценностям </w:t>
            </w:r>
            <w:r w:rsidRPr="005344D9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в сфере муниципального контроля на автомобильном транспорте и в дорожном хозяйстве на территории МО «Великолукский район»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на </w:t>
            </w:r>
            <w:r w:rsidR="0033211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2003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не позднее </w:t>
            </w:r>
          </w:p>
          <w:p w14:paraId="5AF9D8D9" w14:textId="574E4375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1 октября </w:t>
            </w:r>
            <w:r w:rsidR="0033211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 (разработка);</w:t>
            </w:r>
          </w:p>
          <w:p w14:paraId="3E00DACB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не позднее </w:t>
            </w:r>
          </w:p>
          <w:p w14:paraId="41D66F0B" w14:textId="4A092616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20 декабря </w:t>
            </w:r>
            <w:r w:rsidR="0033211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г.</w:t>
            </w:r>
          </w:p>
          <w:p w14:paraId="5A6ED5E8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(утверждение)</w:t>
            </w:r>
          </w:p>
          <w:p w14:paraId="6911081C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0A6A" w14:textId="77777777" w:rsidR="005344D9" w:rsidRPr="005344D9" w:rsidRDefault="005344D9" w:rsidP="005344D9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Юридические лица, индивидуальные предприниматели, граждане, органы государственной власти, органы местного самоуправления</w:t>
            </w:r>
          </w:p>
        </w:tc>
      </w:tr>
    </w:tbl>
    <w:p w14:paraId="71250789" w14:textId="77777777" w:rsidR="005344D9" w:rsidRPr="005344D9" w:rsidRDefault="005344D9" w:rsidP="005344D9">
      <w:pPr>
        <w:suppressAutoHyphens w:val="0"/>
        <w:autoSpaceDE w:val="0"/>
        <w:autoSpaceDN w:val="0"/>
        <w:adjustRightInd w:val="0"/>
        <w:spacing w:before="120" w:after="120" w:line="10" w:lineRule="atLeast"/>
        <w:ind w:firstLine="227"/>
        <w:jc w:val="center"/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b/>
          <w:color w:val="000000"/>
          <w:kern w:val="0"/>
          <w:szCs w:val="28"/>
          <w:lang w:eastAsia="ru-RU" w:bidi="ar-SA"/>
        </w:rPr>
        <w:t>Раздел</w:t>
      </w:r>
      <w:r w:rsidRPr="005344D9">
        <w:rPr>
          <w:rFonts w:eastAsia="Times New Roman" w:cs="Times New Roman"/>
          <w:b/>
          <w:bCs/>
          <w:color w:val="000000"/>
          <w:kern w:val="0"/>
          <w:szCs w:val="28"/>
          <w:lang w:eastAsia="ru-RU" w:bidi="ar-SA"/>
        </w:rPr>
        <w:t xml:space="preserve"> 5. Показатели результативности и эффективности Программы</w:t>
      </w:r>
    </w:p>
    <w:p w14:paraId="349F0449" w14:textId="77777777" w:rsidR="005344D9" w:rsidRPr="005344D9" w:rsidRDefault="005344D9" w:rsidP="005344D9">
      <w:pPr>
        <w:widowControl/>
        <w:suppressAutoHyphens w:val="0"/>
        <w:spacing w:line="10" w:lineRule="atLeast"/>
        <w:ind w:firstLine="720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5344D9">
        <w:rPr>
          <w:rFonts w:eastAsia="Times New Roman" w:cs="Times New Roman"/>
          <w:bCs/>
          <w:kern w:val="0"/>
          <w:szCs w:val="28"/>
          <w:lang w:eastAsia="en-US" w:bidi="ar-SA"/>
        </w:rPr>
        <w:t>5.1 Основными показателями эффективности и результативности являются:</w:t>
      </w:r>
    </w:p>
    <w:p w14:paraId="5374458D" w14:textId="77777777" w:rsidR="005344D9" w:rsidRPr="005344D9" w:rsidRDefault="005344D9" w:rsidP="005344D9">
      <w:pPr>
        <w:widowControl/>
        <w:suppressAutoHyphens w:val="0"/>
        <w:spacing w:line="276" w:lineRule="auto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5344D9">
        <w:rPr>
          <w:rFonts w:eastAsia="Times New Roman" w:cs="Times New Roman"/>
          <w:bCs/>
          <w:kern w:val="0"/>
          <w:szCs w:val="28"/>
          <w:lang w:eastAsia="en-US" w:bidi="ar-SA"/>
        </w:rPr>
        <w:t>- количество проведенных профилактических мероприятий;</w:t>
      </w:r>
    </w:p>
    <w:p w14:paraId="2E9D14AE" w14:textId="77777777" w:rsidR="005344D9" w:rsidRPr="005344D9" w:rsidRDefault="005344D9" w:rsidP="005344D9">
      <w:pPr>
        <w:widowControl/>
        <w:suppressAutoHyphens w:val="0"/>
        <w:spacing w:line="276" w:lineRule="auto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5344D9">
        <w:rPr>
          <w:rFonts w:eastAsia="Times New Roman" w:cs="Times New Roman"/>
          <w:bCs/>
          <w:kern w:val="0"/>
          <w:szCs w:val="28"/>
          <w:lang w:eastAsia="en-US" w:bidi="ar-SA"/>
        </w:rPr>
        <w:lastRenderedPageBreak/>
        <w:t>- количество контролируемых лиц, в отношении которых проведены профилактические мероприятия;</w:t>
      </w:r>
    </w:p>
    <w:p w14:paraId="5B2F249C" w14:textId="77777777" w:rsidR="005344D9" w:rsidRPr="005344D9" w:rsidRDefault="005344D9" w:rsidP="005344D9">
      <w:pPr>
        <w:widowControl/>
        <w:suppressAutoHyphens w:val="0"/>
        <w:spacing w:line="276" w:lineRule="auto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5344D9">
        <w:rPr>
          <w:rFonts w:eastAsia="Times New Roman" w:cs="Times New Roman"/>
          <w:bCs/>
          <w:kern w:val="0"/>
          <w:szCs w:val="28"/>
          <w:lang w:eastAsia="en-US" w:bidi="ar-SA"/>
        </w:rPr>
        <w:t>- доля объектов капитального строительства, на которых проведены профилактические мероприятия, от общего количества поднадзорных объектов (устанавливается в процентах).</w:t>
      </w:r>
    </w:p>
    <w:p w14:paraId="3A9C66DD" w14:textId="77777777" w:rsidR="005344D9" w:rsidRPr="005344D9" w:rsidRDefault="005344D9" w:rsidP="005344D9">
      <w:pPr>
        <w:widowControl/>
        <w:suppressAutoHyphens w:val="0"/>
        <w:spacing w:line="276" w:lineRule="auto"/>
        <w:ind w:firstLine="851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5344D9">
        <w:rPr>
          <w:rFonts w:eastAsia="Times New Roman" w:cs="Times New Roman"/>
          <w:bCs/>
          <w:kern w:val="0"/>
          <w:szCs w:val="28"/>
          <w:lang w:eastAsia="en-US" w:bidi="ar-SA"/>
        </w:rPr>
        <w:t>5.2 Основным механизмом оценки эффективности и результативности профилактических мероприятий является увеличение количества профилактических мероприятий и как следствие снижение количества нарушений обязательных требований.</w:t>
      </w:r>
    </w:p>
    <w:p w14:paraId="1D22FF3C" w14:textId="13297404" w:rsidR="005344D9" w:rsidRPr="005344D9" w:rsidRDefault="005344D9" w:rsidP="005344D9">
      <w:pPr>
        <w:widowControl/>
        <w:suppressAutoHyphens w:val="0"/>
        <w:spacing w:line="276" w:lineRule="auto"/>
        <w:ind w:firstLine="851"/>
        <w:contextualSpacing/>
        <w:jc w:val="both"/>
        <w:rPr>
          <w:rFonts w:eastAsia="Times New Roman" w:cs="Times New Roman"/>
          <w:bCs/>
          <w:kern w:val="0"/>
          <w:szCs w:val="28"/>
          <w:lang w:eastAsia="en-US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 xml:space="preserve">5.3 Перечень уполномоченных лиц, ответственных за организацию и проведение профилактических мероприятий Программы на </w:t>
      </w:r>
      <w:r w:rsidR="00332110">
        <w:rPr>
          <w:rFonts w:eastAsia="Times New Roman" w:cs="Times New Roman"/>
          <w:kern w:val="0"/>
          <w:szCs w:val="28"/>
          <w:lang w:eastAsia="ru-RU" w:bidi="ar-SA"/>
        </w:rPr>
        <w:t>2025</w:t>
      </w:r>
      <w:r w:rsidRPr="005344D9">
        <w:rPr>
          <w:rFonts w:eastAsia="Times New Roman" w:cs="Times New Roman"/>
          <w:kern w:val="0"/>
          <w:szCs w:val="28"/>
          <w:lang w:eastAsia="ru-RU" w:bidi="ar-SA"/>
        </w:rPr>
        <w:t xml:space="preserve"> год приведен в таблице № 2. Текущее управление и контроль за ходом реализации Программы осуществляет </w:t>
      </w:r>
      <w:r w:rsidRPr="005344D9">
        <w:rPr>
          <w:rFonts w:eastAsia="Times New Roman" w:cs="Times New Roman"/>
          <w:color w:val="000000"/>
          <w:kern w:val="0"/>
          <w:szCs w:val="28"/>
          <w:lang w:eastAsia="ru-RU" w:bidi="ar-SA"/>
        </w:rPr>
        <w:t>Администрация Великолукского района</w:t>
      </w:r>
      <w:r w:rsidRPr="005344D9">
        <w:rPr>
          <w:rFonts w:eastAsia="Times New Roman" w:cs="Times New Roman"/>
          <w:kern w:val="0"/>
          <w:szCs w:val="28"/>
          <w:lang w:eastAsia="ru-RU" w:bidi="ar-SA"/>
        </w:rPr>
        <w:t>. Мониторинг реализации Программы осуществляется на регулярной основе.</w:t>
      </w:r>
    </w:p>
    <w:p w14:paraId="62A65731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 xml:space="preserve">5.4 Результаты профилактической работы включаются в ежегодные доклады об осуществлении </w:t>
      </w:r>
      <w:r w:rsidRPr="005344D9">
        <w:rPr>
          <w:rFonts w:eastAsia="Times New Roman" w:cs="Arial"/>
          <w:kern w:val="0"/>
          <w:szCs w:val="28"/>
          <w:lang w:eastAsia="ru-RU" w:bidi="ar-SA"/>
        </w:rPr>
        <w:t>муниципального контроля на автомобильном транспорте и в дорожном хозяйстве на территории МО «Великолукский район»</w:t>
      </w:r>
      <w:r w:rsidRPr="005344D9">
        <w:rPr>
          <w:rFonts w:eastAsia="Times New Roman" w:cs="Times New Roman"/>
          <w:kern w:val="0"/>
          <w:szCs w:val="28"/>
          <w:lang w:eastAsia="ru-RU" w:bidi="ar-SA"/>
        </w:rPr>
        <w:t>.</w:t>
      </w:r>
    </w:p>
    <w:p w14:paraId="226BEE0F" w14:textId="77777777" w:rsidR="005344D9" w:rsidRPr="005344D9" w:rsidRDefault="005344D9" w:rsidP="005344D9">
      <w:pPr>
        <w:suppressAutoHyphens w:val="0"/>
        <w:autoSpaceDE w:val="0"/>
        <w:autoSpaceDN w:val="0"/>
        <w:adjustRightInd w:val="0"/>
        <w:ind w:right="191"/>
        <w:jc w:val="right"/>
        <w:rPr>
          <w:rFonts w:eastAsia="Times New Roman" w:cs="Times New Roman"/>
          <w:kern w:val="0"/>
          <w:sz w:val="24"/>
          <w:lang w:eastAsia="ru-RU" w:bidi="ar-SA"/>
        </w:rPr>
      </w:pPr>
      <w:r w:rsidRPr="005344D9">
        <w:rPr>
          <w:rFonts w:eastAsia="Times New Roman" w:cs="Times New Roman"/>
          <w:kern w:val="0"/>
          <w:sz w:val="24"/>
          <w:lang w:eastAsia="ru-RU" w:bidi="ar-SA"/>
        </w:rPr>
        <w:t>Таблица № 2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0"/>
        <w:gridCol w:w="2110"/>
        <w:gridCol w:w="2268"/>
        <w:gridCol w:w="2552"/>
        <w:gridCol w:w="1701"/>
      </w:tblGrid>
      <w:tr w:rsidR="005344D9" w:rsidRPr="005344D9" w14:paraId="6A86DD14" w14:textId="77777777" w:rsidTr="004133CD">
        <w:trPr>
          <w:trHeight w:val="28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8793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5344D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№ п/п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8DF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5344D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153C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5344D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Должность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934F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5344D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Функции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28D9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5344D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Контакты</w:t>
            </w:r>
          </w:p>
        </w:tc>
      </w:tr>
      <w:tr w:rsidR="005344D9" w:rsidRPr="005344D9" w14:paraId="16DC107A" w14:textId="77777777" w:rsidTr="004133CD">
        <w:trPr>
          <w:trHeight w:val="28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C36B6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B3EA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Кузьмин</w:t>
            </w:r>
          </w:p>
          <w:p w14:paraId="58A20301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Алексей Геннадьевич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25E3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Глава МО</w:t>
            </w:r>
          </w:p>
          <w:p w14:paraId="4F6C5E37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«Великолукский район»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3B47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Организация и координация деятельности по 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9B75C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(81153) 3-77-63</w:t>
            </w:r>
          </w:p>
        </w:tc>
      </w:tr>
    </w:tbl>
    <w:p w14:paraId="1370D9D0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4"/>
          <w:lang w:eastAsia="ru-RU" w:bidi="ar-SA"/>
        </w:rPr>
      </w:pPr>
    </w:p>
    <w:p w14:paraId="6B60AA98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>5.5 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14:paraId="767D8599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>5.6 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14:paraId="487B2C80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>5.7 Целевые показатели результативности мероприятий Программы по муниципальному контролю</w:t>
      </w:r>
      <w:r w:rsidRPr="005344D9">
        <w:t xml:space="preserve"> </w:t>
      </w:r>
      <w:r w:rsidRPr="005344D9">
        <w:rPr>
          <w:rFonts w:eastAsia="Times New Roman" w:cs="Times New Roman"/>
          <w:kern w:val="0"/>
          <w:szCs w:val="28"/>
          <w:lang w:eastAsia="ru-RU" w:bidi="ar-SA"/>
        </w:rPr>
        <w:t>на автомобильном транспорте и в дорожном хозяйстве:</w:t>
      </w:r>
    </w:p>
    <w:p w14:paraId="38671653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 xml:space="preserve">1) количество выявленных нарушений требований законодательства </w:t>
      </w:r>
      <w:r w:rsidRPr="005344D9">
        <w:rPr>
          <w:rFonts w:eastAsia="Times New Roman" w:cs="Arial"/>
          <w:kern w:val="0"/>
          <w:szCs w:val="28"/>
          <w:lang w:eastAsia="ru-RU" w:bidi="ar-SA"/>
        </w:rPr>
        <w:t>в сфере муниципального контроля на автомобильном транспорте и в дорожном хозяйстве на территории МО «Великолукский район»</w:t>
      </w:r>
      <w:r w:rsidRPr="005344D9">
        <w:rPr>
          <w:rFonts w:eastAsia="Times New Roman" w:cs="Times New Roman"/>
          <w:kern w:val="0"/>
          <w:szCs w:val="28"/>
          <w:lang w:eastAsia="ru-RU" w:bidi="ar-SA"/>
        </w:rPr>
        <w:t>, шт.</w:t>
      </w:r>
    </w:p>
    <w:p w14:paraId="65D0303D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 xml:space="preserve">2) 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законодательства </w:t>
      </w:r>
      <w:r w:rsidRPr="005344D9">
        <w:rPr>
          <w:rFonts w:eastAsia="Times New Roman" w:cs="Arial"/>
          <w:kern w:val="0"/>
          <w:szCs w:val="28"/>
          <w:lang w:eastAsia="ru-RU" w:bidi="ar-SA"/>
        </w:rPr>
        <w:t xml:space="preserve">в сфере муниципального контроля на автомобильном транспорте и в дорожном хозяйстве на территории МО «Великолукский район», </w:t>
      </w:r>
      <w:r w:rsidRPr="005344D9">
        <w:rPr>
          <w:rFonts w:eastAsia="Times New Roman" w:cs="Times New Roman"/>
          <w:kern w:val="0"/>
          <w:szCs w:val="28"/>
          <w:lang w:eastAsia="ru-RU" w:bidi="ar-SA"/>
        </w:rPr>
        <w:t xml:space="preserve">посредством </w:t>
      </w:r>
      <w:r w:rsidRPr="005344D9">
        <w:rPr>
          <w:rFonts w:eastAsia="Times New Roman" w:cs="Times New Roman"/>
          <w:kern w:val="0"/>
          <w:szCs w:val="28"/>
          <w:lang w:eastAsia="ru-RU" w:bidi="ar-SA"/>
        </w:rPr>
        <w:lastRenderedPageBreak/>
        <w:t>публикации в средствах массовой информации и на официальном сайте; обобщение правоприменительной практики; объявление предостережения, консультирования, профилактического визита и пр.).</w:t>
      </w:r>
    </w:p>
    <w:p w14:paraId="7ED775F0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>5.8. Показатели эффективности:</w:t>
      </w:r>
    </w:p>
    <w:p w14:paraId="2AD479F7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 xml:space="preserve">1) Снижение количества выявленных при проведении контрольно-надзорных мероприятий нарушений требований законодательства </w:t>
      </w:r>
      <w:r w:rsidRPr="005344D9">
        <w:rPr>
          <w:rFonts w:eastAsia="Times New Roman" w:cs="Arial"/>
          <w:kern w:val="0"/>
          <w:szCs w:val="28"/>
          <w:lang w:eastAsia="ru-RU" w:bidi="ar-SA"/>
        </w:rPr>
        <w:t>в сфере муниципального контроля на автомобильном транспорте и в дорожном хозяйстве на территории МО «Великолукский район»</w:t>
      </w:r>
      <w:r w:rsidRPr="005344D9">
        <w:rPr>
          <w:rFonts w:eastAsia="Times New Roman" w:cs="Times New Roman"/>
          <w:kern w:val="0"/>
          <w:szCs w:val="28"/>
          <w:lang w:eastAsia="ru-RU" w:bidi="ar-SA"/>
        </w:rPr>
        <w:t>.</w:t>
      </w:r>
    </w:p>
    <w:p w14:paraId="3457C349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>2) Количество проведенных профилактических мероприятий контрольным (надзорным) органом, ед.</w:t>
      </w:r>
    </w:p>
    <w:p w14:paraId="25EB9718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>3) Доля профилактических мероприятий в объеме контрольно-надзорных мероприятий, %.</w:t>
      </w:r>
    </w:p>
    <w:p w14:paraId="5A1049CF" w14:textId="77777777" w:rsidR="005344D9" w:rsidRPr="005344D9" w:rsidRDefault="005344D9" w:rsidP="005344D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5344D9">
        <w:rPr>
          <w:rFonts w:eastAsia="Times New Roman" w:cs="Times New Roman"/>
          <w:kern w:val="0"/>
          <w:szCs w:val="28"/>
          <w:lang w:eastAsia="ru-RU" w:bidi="ar-SA"/>
        </w:rPr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 Отчетным периодом для определения значений показателей является календарный год. Результаты оценки фактических (достигнутых) значений показателей включаются в ежегодные доклады об осуществлении муниципального контроля на автомобильном транспорте и в дорожном хозяйстве.</w:t>
      </w:r>
    </w:p>
    <w:p w14:paraId="3DEC7F16" w14:textId="77777777" w:rsidR="005344D9" w:rsidRPr="005344D9" w:rsidRDefault="005344D9" w:rsidP="005344D9">
      <w:pPr>
        <w:suppressAutoHyphens w:val="0"/>
        <w:autoSpaceDE w:val="0"/>
        <w:autoSpaceDN w:val="0"/>
        <w:adjustRightInd w:val="0"/>
        <w:ind w:right="49"/>
        <w:jc w:val="right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5344D9">
        <w:rPr>
          <w:rFonts w:eastAsia="Times New Roman" w:cs="Times New Roman"/>
          <w:kern w:val="0"/>
          <w:sz w:val="22"/>
          <w:szCs w:val="22"/>
          <w:lang w:eastAsia="ru-RU" w:bidi="ar-SA"/>
        </w:rPr>
        <w:t>Таблица № 3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567"/>
        <w:gridCol w:w="1701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5344D9" w:rsidRPr="005344D9" w14:paraId="594E519D" w14:textId="77777777" w:rsidTr="004133C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569E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CD41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Наименование</w:t>
            </w:r>
          </w:p>
          <w:p w14:paraId="4CCE18FE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A1B512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Сроки исполнения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C437C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Показатели результатов деятельности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E4FB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Бюджетные ассигнования в разрезе бюджетов (расход), тыс. руб.</w:t>
            </w:r>
          </w:p>
        </w:tc>
      </w:tr>
      <w:tr w:rsidR="005344D9" w:rsidRPr="005344D9" w14:paraId="1F32F075" w14:textId="77777777" w:rsidTr="004133CD">
        <w:trPr>
          <w:cantSplit/>
          <w:trHeight w:val="155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EB79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F48F7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F48F" w14:textId="77777777" w:rsidR="005344D9" w:rsidRPr="005344D9" w:rsidRDefault="005344D9" w:rsidP="005344D9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0111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Наименование показателя (*)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AD166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B0294C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Плановое</w:t>
            </w:r>
          </w:p>
          <w:p w14:paraId="0B2D0A2D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EC1159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Фактическое 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627B97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 xml:space="preserve">Отклонение, </w:t>
            </w:r>
          </w:p>
          <w:p w14:paraId="6D2C3E26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(-/+, 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92007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E9FDB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ОБ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834E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0CA5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b/>
                <w:kern w:val="0"/>
                <w:sz w:val="20"/>
                <w:szCs w:val="26"/>
                <w:lang w:eastAsia="ar-SA" w:bidi="ar-SA"/>
              </w:rPr>
              <w:t>Иные</w:t>
            </w:r>
          </w:p>
        </w:tc>
      </w:tr>
      <w:tr w:rsidR="005344D9" w:rsidRPr="005344D9" w14:paraId="7CBDD168" w14:textId="77777777" w:rsidTr="004133CD">
        <w:trPr>
          <w:trHeight w:val="15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7C2B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  <w:p w14:paraId="1E8B31EC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FC55" w14:textId="77777777" w:rsidR="005344D9" w:rsidRPr="005344D9" w:rsidRDefault="005344D9" w:rsidP="005344D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Программа (План)</w:t>
            </w:r>
          </w:p>
          <w:p w14:paraId="700B29AF" w14:textId="1E543FE8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«Профилактика рисков причинения вреда (ущерба) охраняемым законом ценностям по </w:t>
            </w:r>
            <w:r w:rsidRPr="005344D9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муниципальному контролю</w:t>
            </w:r>
            <w:r w:rsidRPr="005344D9">
              <w:t xml:space="preserve"> </w:t>
            </w:r>
            <w:r w:rsidRPr="005344D9">
              <w:rPr>
                <w:rFonts w:eastAsia="Times New Roman" w:cs="Arial"/>
                <w:kern w:val="0"/>
                <w:sz w:val="20"/>
                <w:szCs w:val="20"/>
                <w:lang w:eastAsia="ru-RU" w:bidi="ar-SA"/>
              </w:rPr>
              <w:t>на автомобильном транспорте и в дорожном хозяйстве на территории МО «Великолукский район»</w:t>
            </w: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на </w:t>
            </w:r>
            <w:r w:rsidR="0033211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  <w:r w:rsidRPr="005344D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127C" w14:textId="0C2A8599" w:rsidR="005344D9" w:rsidRPr="005344D9" w:rsidRDefault="00332110" w:rsidP="005344D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2025</w:t>
            </w:r>
            <w:r w:rsidR="005344D9" w:rsidRPr="005344D9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1F41" w14:textId="77777777" w:rsidR="005344D9" w:rsidRPr="005344D9" w:rsidRDefault="005344D9" w:rsidP="005344D9">
            <w:pPr>
              <w:widowControl/>
              <w:suppressLineNumbers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Выполнение запланированных мероприятий</w:t>
            </w:r>
          </w:p>
          <w:p w14:paraId="29E8AC00" w14:textId="77777777" w:rsidR="005344D9" w:rsidRPr="005344D9" w:rsidRDefault="005344D9" w:rsidP="005344D9">
            <w:pPr>
              <w:widowControl/>
              <w:suppressLineNumbers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35FE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%</w:t>
            </w:r>
          </w:p>
          <w:p w14:paraId="54F341BD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E227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BA9F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5867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spacing w:line="600" w:lineRule="auto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  <w:p w14:paraId="4D113DCF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spacing w:line="600" w:lineRule="auto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1899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7CB9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A891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709B" w14:textId="77777777" w:rsidR="005344D9" w:rsidRPr="005344D9" w:rsidRDefault="005344D9" w:rsidP="005344D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</w:pPr>
            <w:r w:rsidRPr="005344D9">
              <w:rPr>
                <w:rFonts w:eastAsia="Times New Roman" w:cs="Times New Roman"/>
                <w:kern w:val="0"/>
                <w:sz w:val="20"/>
                <w:szCs w:val="26"/>
                <w:lang w:eastAsia="ar-SA" w:bidi="ar-SA"/>
              </w:rPr>
              <w:t>0,00</w:t>
            </w:r>
          </w:p>
        </w:tc>
      </w:tr>
    </w:tbl>
    <w:p w14:paraId="19178097" w14:textId="77777777" w:rsidR="005344D9" w:rsidRPr="005344D9" w:rsidRDefault="005344D9" w:rsidP="005344D9">
      <w:pPr>
        <w:suppressAutoHyphens w:val="0"/>
        <w:autoSpaceDE w:val="0"/>
        <w:autoSpaceDN w:val="0"/>
        <w:adjustRightInd w:val="0"/>
        <w:spacing w:line="10" w:lineRule="atLeast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14:paraId="35ACD36F" w14:textId="77777777" w:rsidR="005344D9" w:rsidRPr="005344D9" w:rsidRDefault="005344D9" w:rsidP="005344D9">
      <w:pPr>
        <w:jc w:val="both"/>
      </w:pPr>
    </w:p>
    <w:p w14:paraId="5F9F6F67" w14:textId="77777777" w:rsidR="00762FD4" w:rsidRPr="00C817C3" w:rsidRDefault="00762FD4" w:rsidP="00C817C3"/>
    <w:sectPr w:rsidR="00762FD4" w:rsidRPr="00C817C3" w:rsidSect="00A12712">
      <w:pgSz w:w="11906" w:h="16838"/>
      <w:pgMar w:top="964" w:right="851" w:bottom="964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1AE"/>
    <w:multiLevelType w:val="multilevel"/>
    <w:tmpl w:val="7682D2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E12FD3"/>
    <w:multiLevelType w:val="multilevel"/>
    <w:tmpl w:val="B12677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4F5B14D6"/>
    <w:multiLevelType w:val="multilevel"/>
    <w:tmpl w:val="5E10F2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0" w:firstLine="5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3" w15:restartNumberingAfterBreak="0">
    <w:nsid w:val="5ED55DA9"/>
    <w:multiLevelType w:val="multilevel"/>
    <w:tmpl w:val="2C88E3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CD"/>
    <w:rsid w:val="000216DA"/>
    <w:rsid w:val="00332110"/>
    <w:rsid w:val="005344D9"/>
    <w:rsid w:val="005E008A"/>
    <w:rsid w:val="00762FD4"/>
    <w:rsid w:val="00C817C3"/>
    <w:rsid w:val="00E0039C"/>
    <w:rsid w:val="00FB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DAFB"/>
  <w15:chartTrackingRefBased/>
  <w15:docId w15:val="{993EFA96-EC1A-4353-819A-0B8FCD08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9C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13122&amp;date=12.08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3194</Words>
  <Characters>18207</Characters>
  <Application>Microsoft Office Word</Application>
  <DocSecurity>0</DocSecurity>
  <Lines>151</Lines>
  <Paragraphs>42</Paragraphs>
  <ScaleCrop>false</ScaleCrop>
  <Company/>
  <LinksUpToDate>false</LinksUpToDate>
  <CharactersWithSpaces>21359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 КУМИ</dc:creator>
  <cp:keywords/>
  <dc:description/>
  <cp:lastModifiedBy>КУМИ КУМИ</cp:lastModifiedBy>
  <cp:revision>2</cp:revision>
  <dcterms:created xsi:type="dcterms:W3CDTF">2024-09-18T07:14:00Z</dcterms:created>
  <dcterms:modified xsi:type="dcterms:W3CDTF">2024-09-18T07:14:00Z</dcterms:modified>
</cp:coreProperties>
</file>